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FC7BB" w14:textId="4890C2E0" w:rsidR="0036435C" w:rsidRDefault="001700AE" w:rsidP="0036435C">
      <w:pPr>
        <w:ind w:left="120"/>
        <w:jc w:val="center"/>
        <w:rPr>
          <w:color w:val="000000"/>
          <w:sz w:val="28"/>
        </w:rPr>
      </w:pPr>
      <w:r>
        <w:rPr>
          <w:noProof/>
          <w:color w:val="000000"/>
          <w:sz w:val="28"/>
          <w:lang w:eastAsia="ru-RU"/>
        </w:rPr>
        <w:drawing>
          <wp:inline distT="0" distB="0" distL="0" distR="0" wp14:anchorId="69E203EC" wp14:editId="52F04D1F">
            <wp:extent cx="5939790" cy="8174490"/>
            <wp:effectExtent l="0" t="0" r="3810" b="0"/>
            <wp:docPr id="1" name="Рисунок 1" descr="C:\Users\Adm\Desktop\Аккредитация\5-9\истор краевед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5-9\истор краевед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B82D0" w14:textId="77777777" w:rsidR="001700AE" w:rsidRDefault="001700AE" w:rsidP="0036435C">
      <w:pPr>
        <w:ind w:left="120"/>
        <w:jc w:val="center"/>
        <w:rPr>
          <w:b/>
          <w:sz w:val="20"/>
          <w:szCs w:val="20"/>
        </w:rPr>
      </w:pPr>
    </w:p>
    <w:p w14:paraId="05665CA1" w14:textId="77777777" w:rsidR="001700AE" w:rsidRDefault="001700AE" w:rsidP="0036435C">
      <w:pPr>
        <w:ind w:left="120"/>
        <w:jc w:val="center"/>
        <w:rPr>
          <w:b/>
          <w:sz w:val="20"/>
          <w:szCs w:val="20"/>
        </w:rPr>
      </w:pPr>
    </w:p>
    <w:p w14:paraId="42FC31A7" w14:textId="77777777" w:rsidR="001700AE" w:rsidRDefault="001700AE" w:rsidP="0036435C">
      <w:pPr>
        <w:ind w:left="120"/>
        <w:jc w:val="center"/>
        <w:rPr>
          <w:b/>
          <w:sz w:val="20"/>
          <w:szCs w:val="20"/>
        </w:rPr>
      </w:pPr>
    </w:p>
    <w:p w14:paraId="6009B11A" w14:textId="77777777" w:rsidR="001700AE" w:rsidRDefault="001700AE" w:rsidP="0036435C">
      <w:pPr>
        <w:ind w:left="120"/>
        <w:jc w:val="center"/>
        <w:rPr>
          <w:b/>
          <w:sz w:val="20"/>
          <w:szCs w:val="20"/>
        </w:rPr>
      </w:pPr>
    </w:p>
    <w:p w14:paraId="6EDC1FB0" w14:textId="77777777" w:rsidR="001700AE" w:rsidRDefault="001700AE" w:rsidP="0036435C">
      <w:pPr>
        <w:ind w:left="120"/>
        <w:jc w:val="center"/>
        <w:rPr>
          <w:b/>
          <w:sz w:val="20"/>
          <w:szCs w:val="20"/>
        </w:rPr>
      </w:pPr>
    </w:p>
    <w:p w14:paraId="0DB89CB3" w14:textId="77777777" w:rsidR="001700AE" w:rsidRDefault="001700AE" w:rsidP="0036435C">
      <w:pPr>
        <w:ind w:left="120"/>
        <w:jc w:val="center"/>
        <w:rPr>
          <w:b/>
          <w:sz w:val="20"/>
          <w:szCs w:val="20"/>
        </w:rPr>
      </w:pPr>
    </w:p>
    <w:p w14:paraId="7E6038F2" w14:textId="77777777" w:rsidR="001700AE" w:rsidRDefault="001700AE" w:rsidP="0036435C">
      <w:pPr>
        <w:ind w:left="120"/>
        <w:jc w:val="center"/>
        <w:rPr>
          <w:b/>
          <w:sz w:val="20"/>
          <w:szCs w:val="20"/>
        </w:rPr>
      </w:pPr>
    </w:p>
    <w:p w14:paraId="4C75856A" w14:textId="77777777" w:rsidR="001700AE" w:rsidRDefault="001700AE" w:rsidP="0036435C">
      <w:pPr>
        <w:ind w:left="120"/>
        <w:jc w:val="center"/>
        <w:rPr>
          <w:b/>
          <w:sz w:val="20"/>
          <w:szCs w:val="20"/>
        </w:rPr>
      </w:pPr>
    </w:p>
    <w:p w14:paraId="538C03C1" w14:textId="77777777" w:rsidR="001700AE" w:rsidRDefault="001700AE" w:rsidP="0036435C">
      <w:pPr>
        <w:ind w:left="120"/>
        <w:jc w:val="center"/>
        <w:rPr>
          <w:b/>
          <w:sz w:val="20"/>
          <w:szCs w:val="20"/>
        </w:rPr>
      </w:pPr>
    </w:p>
    <w:p w14:paraId="3D78F18F" w14:textId="77777777" w:rsidR="001700AE" w:rsidRDefault="001700AE" w:rsidP="0036435C">
      <w:pPr>
        <w:ind w:left="120"/>
        <w:jc w:val="center"/>
        <w:rPr>
          <w:b/>
          <w:sz w:val="20"/>
          <w:szCs w:val="20"/>
        </w:rPr>
      </w:pPr>
    </w:p>
    <w:p w14:paraId="1C9A7B22" w14:textId="22A6A8A0" w:rsidR="00F429ED" w:rsidRPr="0036435C" w:rsidRDefault="00363022" w:rsidP="0036435C">
      <w:pPr>
        <w:ind w:left="120"/>
        <w:jc w:val="center"/>
        <w:rPr>
          <w:b/>
          <w:sz w:val="20"/>
          <w:szCs w:val="20"/>
        </w:rPr>
      </w:pPr>
      <w:bookmarkStart w:id="0" w:name="_GoBack"/>
      <w:bookmarkEnd w:id="0"/>
      <w:r w:rsidRPr="0036435C">
        <w:rPr>
          <w:b/>
          <w:sz w:val="20"/>
          <w:szCs w:val="20"/>
        </w:rPr>
        <w:lastRenderedPageBreak/>
        <w:t>1</w:t>
      </w:r>
      <w:r w:rsidR="00F429ED" w:rsidRPr="0036435C">
        <w:rPr>
          <w:b/>
          <w:sz w:val="20"/>
          <w:szCs w:val="20"/>
        </w:rPr>
        <w:t>. ПОЯСНИТЕЛЬНАЯ ЗАПИСКА</w:t>
      </w:r>
    </w:p>
    <w:p w14:paraId="6D728863" w14:textId="77777777" w:rsidR="00F429ED" w:rsidRPr="0036435C" w:rsidRDefault="00F429ED" w:rsidP="0036435C">
      <w:pPr>
        <w:ind w:left="567"/>
        <w:contextualSpacing/>
        <w:jc w:val="center"/>
        <w:rPr>
          <w:b/>
          <w:sz w:val="20"/>
          <w:szCs w:val="20"/>
        </w:rPr>
      </w:pPr>
    </w:p>
    <w:p w14:paraId="5DE73147" w14:textId="0BBE0EB3" w:rsidR="000866A6" w:rsidRPr="0036435C" w:rsidRDefault="00F429ED" w:rsidP="0036435C">
      <w:pPr>
        <w:ind w:left="567"/>
        <w:jc w:val="both"/>
        <w:rPr>
          <w:sz w:val="20"/>
          <w:szCs w:val="20"/>
        </w:rPr>
      </w:pPr>
      <w:r w:rsidRPr="0036435C">
        <w:rPr>
          <w:rFonts w:eastAsia="Calibri"/>
          <w:sz w:val="20"/>
          <w:szCs w:val="20"/>
        </w:rPr>
        <w:t xml:space="preserve">       </w:t>
      </w:r>
      <w:r w:rsidR="00DE5F8F" w:rsidRPr="0036435C">
        <w:rPr>
          <w:rFonts w:eastAsia="Calibri"/>
          <w:sz w:val="20"/>
          <w:szCs w:val="20"/>
        </w:rPr>
        <w:t xml:space="preserve">      Р</w:t>
      </w:r>
      <w:r w:rsidRPr="0036435C">
        <w:rPr>
          <w:sz w:val="20"/>
          <w:szCs w:val="20"/>
        </w:rPr>
        <w:t xml:space="preserve">абочая программа по </w:t>
      </w:r>
      <w:r w:rsidR="00615FD5" w:rsidRPr="0036435C">
        <w:rPr>
          <w:sz w:val="20"/>
          <w:szCs w:val="20"/>
        </w:rPr>
        <w:t>краеведению</w:t>
      </w:r>
      <w:r w:rsidRPr="0036435C">
        <w:rPr>
          <w:sz w:val="20"/>
          <w:szCs w:val="20"/>
        </w:rPr>
        <w:t xml:space="preserve"> составлена в соответствии со следующими нормативными документами и инструктивно-методическими материалами:</w:t>
      </w:r>
    </w:p>
    <w:p w14:paraId="095A5F9E" w14:textId="2428E108" w:rsidR="00F429ED" w:rsidRPr="0036435C" w:rsidRDefault="000866A6" w:rsidP="0036435C">
      <w:pPr>
        <w:pStyle w:val="aa"/>
        <w:numPr>
          <w:ilvl w:val="0"/>
          <w:numId w:val="9"/>
        </w:numPr>
        <w:ind w:left="567" w:firstLine="0"/>
        <w:jc w:val="both"/>
        <w:rPr>
          <w:b/>
          <w:i/>
          <w:sz w:val="20"/>
          <w:szCs w:val="20"/>
        </w:rPr>
      </w:pPr>
      <w:r w:rsidRPr="0036435C">
        <w:rPr>
          <w:sz w:val="20"/>
          <w:szCs w:val="20"/>
        </w:rPr>
        <w:t xml:space="preserve"> </w:t>
      </w:r>
      <w:hyperlink r:id="rId8" w:history="1">
        <w:r w:rsidR="00F429ED" w:rsidRPr="0036435C">
          <w:rPr>
            <w:rStyle w:val="ab"/>
            <w:color w:val="auto"/>
            <w:sz w:val="20"/>
            <w:szCs w:val="20"/>
            <w:u w:val="none"/>
          </w:rPr>
          <w:t>Федеральный закон Российской Федерации от 29 декабря 2012 г. N 273-ФЗ «Об образовании в Российской Федерации</w:t>
        </w:r>
      </w:hyperlink>
      <w:r w:rsidR="00F429ED" w:rsidRPr="0036435C">
        <w:rPr>
          <w:sz w:val="20"/>
          <w:szCs w:val="20"/>
        </w:rPr>
        <w:t>» (с изменениями и дополнениями, вступающими в силу с 01.09.2013 г.)</w:t>
      </w:r>
      <w:r w:rsidR="00FC6ADA" w:rsidRPr="0036435C">
        <w:rPr>
          <w:sz w:val="20"/>
          <w:szCs w:val="20"/>
        </w:rPr>
        <w:t>;</w:t>
      </w:r>
    </w:p>
    <w:p w14:paraId="72AC7F50" w14:textId="77777777" w:rsidR="00FC6ADA" w:rsidRPr="0036435C" w:rsidRDefault="00FC6ADA" w:rsidP="0036435C">
      <w:pPr>
        <w:pStyle w:val="aa"/>
        <w:numPr>
          <w:ilvl w:val="0"/>
          <w:numId w:val="9"/>
        </w:numPr>
        <w:ind w:left="567" w:firstLine="0"/>
        <w:contextualSpacing/>
        <w:rPr>
          <w:sz w:val="20"/>
          <w:szCs w:val="20"/>
        </w:rPr>
      </w:pPr>
      <w:r w:rsidRPr="0036435C">
        <w:rPr>
          <w:sz w:val="20"/>
          <w:szCs w:val="20"/>
        </w:rPr>
        <w:t>Федерального государственного образовательного стандарта второго поколения ООО (Приказ Минобрнауки России №1897 от 17.12.2010);</w:t>
      </w:r>
      <w:r w:rsidRPr="0036435C">
        <w:rPr>
          <w:sz w:val="20"/>
          <w:szCs w:val="20"/>
          <w:lang w:val="tt-RU"/>
        </w:rPr>
        <w:t xml:space="preserve"> </w:t>
      </w:r>
    </w:p>
    <w:p w14:paraId="4F4DB1D8" w14:textId="237EB550" w:rsidR="00FC6ADA" w:rsidRPr="0036435C" w:rsidRDefault="00FC6ADA" w:rsidP="0036435C">
      <w:pPr>
        <w:pStyle w:val="aa"/>
        <w:numPr>
          <w:ilvl w:val="0"/>
          <w:numId w:val="9"/>
        </w:numPr>
        <w:ind w:left="567" w:firstLine="0"/>
        <w:contextualSpacing/>
        <w:rPr>
          <w:sz w:val="20"/>
          <w:szCs w:val="20"/>
        </w:rPr>
      </w:pPr>
      <w:r w:rsidRPr="0036435C">
        <w:rPr>
          <w:sz w:val="20"/>
          <w:szCs w:val="20"/>
        </w:rPr>
        <w:t>Примерной программы основного общего образования  по истории;</w:t>
      </w:r>
    </w:p>
    <w:p w14:paraId="2E771E73" w14:textId="30F05BFF" w:rsidR="00431800" w:rsidRPr="0036435C" w:rsidRDefault="0092653D" w:rsidP="0036435C">
      <w:pPr>
        <w:pStyle w:val="21"/>
        <w:numPr>
          <w:ilvl w:val="0"/>
          <w:numId w:val="9"/>
        </w:numPr>
        <w:spacing w:before="0" w:after="0"/>
        <w:ind w:firstLine="65"/>
        <w:contextualSpacing/>
        <w:jc w:val="both"/>
      </w:pPr>
      <w:r w:rsidRPr="0036435C">
        <w:rPr>
          <w:color w:val="000000"/>
        </w:rPr>
        <w:t xml:space="preserve">Учебного пособия для учащихся общеобразовательных школ в двух частях. авторы </w:t>
      </w:r>
      <w:r w:rsidR="00D655C9" w:rsidRPr="0036435C">
        <w:rPr>
          <w:color w:val="000000"/>
        </w:rPr>
        <w:t>Футорянский Л.И., Лабузов В.А. История Оренбургская. Оренбург «Орлит-А». 2008</w:t>
      </w:r>
      <w:r w:rsidR="00431800" w:rsidRPr="0036435C">
        <w:rPr>
          <w:color w:val="000000"/>
        </w:rPr>
        <w:t>;</w:t>
      </w:r>
    </w:p>
    <w:p w14:paraId="20B7173B" w14:textId="2AD7E763" w:rsidR="00431800" w:rsidRPr="0036435C" w:rsidRDefault="00431800" w:rsidP="0036435C">
      <w:pPr>
        <w:pStyle w:val="21"/>
        <w:numPr>
          <w:ilvl w:val="0"/>
          <w:numId w:val="9"/>
        </w:numPr>
        <w:spacing w:before="0" w:after="0"/>
        <w:ind w:firstLine="65"/>
        <w:contextualSpacing/>
        <w:jc w:val="both"/>
      </w:pPr>
      <w:r w:rsidRPr="0036435C">
        <w:t>Основной образовательной программы среднего общего образования МБОУ «Покровский лицей».</w:t>
      </w:r>
    </w:p>
    <w:p w14:paraId="2B02E370" w14:textId="77777777" w:rsidR="00431800" w:rsidRPr="0036435C" w:rsidRDefault="00431800" w:rsidP="0036435C">
      <w:pPr>
        <w:pStyle w:val="aa"/>
        <w:numPr>
          <w:ilvl w:val="0"/>
          <w:numId w:val="9"/>
        </w:numPr>
        <w:tabs>
          <w:tab w:val="left" w:pos="426"/>
        </w:tabs>
        <w:ind w:firstLine="65"/>
        <w:contextualSpacing/>
        <w:rPr>
          <w:sz w:val="20"/>
          <w:szCs w:val="20"/>
        </w:rPr>
      </w:pPr>
      <w:r w:rsidRPr="0036435C">
        <w:rPr>
          <w:sz w:val="20"/>
          <w:szCs w:val="20"/>
        </w:rPr>
        <w:t>Положения о структуре, порядке разработки и утверждении рабочих программ, рассмотренных на педсовете, протокол №11 от 23.06.2015г., приказ 99/1 от 24.06.2015 г.</w:t>
      </w:r>
    </w:p>
    <w:p w14:paraId="4F7A3AEB" w14:textId="77777777" w:rsidR="00386102" w:rsidRPr="0036435C" w:rsidRDefault="00386102" w:rsidP="0036435C">
      <w:pPr>
        <w:pStyle w:val="21"/>
        <w:spacing w:before="0" w:after="0"/>
        <w:ind w:left="567"/>
        <w:jc w:val="both"/>
        <w:rPr>
          <w:b/>
          <w:color w:val="000000"/>
        </w:rPr>
      </w:pPr>
    </w:p>
    <w:p w14:paraId="6B22EA8B" w14:textId="762E2FAA" w:rsidR="00F429ED" w:rsidRPr="0036435C" w:rsidRDefault="00FC6ADA" w:rsidP="0036435C">
      <w:pPr>
        <w:ind w:left="567"/>
        <w:jc w:val="center"/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2</w:t>
      </w:r>
      <w:r w:rsidR="00D655C9" w:rsidRPr="0036435C">
        <w:rPr>
          <w:b/>
          <w:sz w:val="20"/>
          <w:szCs w:val="20"/>
        </w:rPr>
        <w:t xml:space="preserve">. </w:t>
      </w:r>
      <w:r w:rsidR="00F429ED" w:rsidRPr="0036435C">
        <w:rPr>
          <w:b/>
          <w:sz w:val="20"/>
          <w:szCs w:val="20"/>
        </w:rPr>
        <w:t xml:space="preserve"> </w:t>
      </w:r>
      <w:r w:rsidR="00DE5F8F" w:rsidRPr="0036435C">
        <w:rPr>
          <w:rStyle w:val="af9"/>
          <w:sz w:val="20"/>
          <w:szCs w:val="20"/>
        </w:rPr>
        <w:t>Планируемые</w:t>
      </w:r>
      <w:r w:rsidR="00DE5F8F" w:rsidRPr="0036435C">
        <w:rPr>
          <w:b/>
          <w:sz w:val="20"/>
          <w:szCs w:val="20"/>
        </w:rPr>
        <w:t xml:space="preserve"> р</w:t>
      </w:r>
      <w:r w:rsidR="00F429ED" w:rsidRPr="0036435C">
        <w:rPr>
          <w:b/>
          <w:sz w:val="20"/>
          <w:szCs w:val="20"/>
        </w:rPr>
        <w:t>езультаты освоения предмета «</w:t>
      </w:r>
      <w:r w:rsidR="00BD07B4" w:rsidRPr="0036435C">
        <w:rPr>
          <w:b/>
          <w:sz w:val="20"/>
          <w:szCs w:val="20"/>
        </w:rPr>
        <w:t>Историческое краеведение</w:t>
      </w:r>
      <w:r w:rsidR="00431800" w:rsidRPr="0036435C">
        <w:rPr>
          <w:b/>
          <w:sz w:val="20"/>
          <w:szCs w:val="20"/>
        </w:rPr>
        <w:t>»</w:t>
      </w:r>
    </w:p>
    <w:p w14:paraId="184004AF" w14:textId="77777777" w:rsidR="00EB39EA" w:rsidRPr="0036435C" w:rsidRDefault="00EB39EA" w:rsidP="0036435C">
      <w:pPr>
        <w:ind w:left="567"/>
        <w:jc w:val="center"/>
        <w:rPr>
          <w:b/>
          <w:sz w:val="20"/>
          <w:szCs w:val="20"/>
        </w:rPr>
      </w:pPr>
    </w:p>
    <w:p w14:paraId="6D8C9F9A" w14:textId="77777777" w:rsidR="00B51601" w:rsidRPr="0036435C" w:rsidRDefault="00B51601" w:rsidP="0036435C">
      <w:pPr>
        <w:widowControl w:val="0"/>
        <w:suppressAutoHyphens w:val="0"/>
        <w:ind w:firstLine="709"/>
        <w:rPr>
          <w:b/>
          <w:color w:val="000000"/>
          <w:sz w:val="20"/>
          <w:szCs w:val="20"/>
          <w:lang w:eastAsia="ru-RU" w:bidi="ru-RU"/>
        </w:rPr>
      </w:pPr>
      <w:r w:rsidRPr="0036435C">
        <w:rPr>
          <w:b/>
          <w:color w:val="000000"/>
          <w:sz w:val="20"/>
          <w:szCs w:val="20"/>
          <w:lang w:eastAsia="ru-RU" w:bidi="ru-RU"/>
        </w:rPr>
        <w:t>Личностные, метапредметные и предметные результаты освоения предмета.</w:t>
      </w:r>
    </w:p>
    <w:p w14:paraId="46D3C2D8" w14:textId="77777777" w:rsidR="00B51601" w:rsidRPr="0036435C" w:rsidRDefault="00B51601" w:rsidP="0036435C">
      <w:pPr>
        <w:widowControl w:val="0"/>
        <w:suppressAutoHyphens w:val="0"/>
        <w:ind w:firstLine="709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Стандарт устанавливает требования к результатам освоения обучающимися основной образовательной программы основного общего обра</w:t>
      </w:r>
      <w:r w:rsidRPr="0036435C">
        <w:rPr>
          <w:color w:val="000000"/>
          <w:sz w:val="20"/>
          <w:szCs w:val="20"/>
          <w:lang w:eastAsia="ru-RU" w:bidi="ru-RU"/>
        </w:rPr>
        <w:softHyphen/>
        <w:t>зования:</w:t>
      </w:r>
    </w:p>
    <w:p w14:paraId="44E6A186" w14:textId="77777777" w:rsidR="00B51601" w:rsidRPr="0036435C" w:rsidRDefault="00B51601" w:rsidP="0036435C">
      <w:pPr>
        <w:widowControl w:val="0"/>
        <w:suppressAutoHyphens w:val="0"/>
        <w:ind w:firstLine="709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5ECF6F57" w14:textId="77777777" w:rsidR="00B51601" w:rsidRPr="0036435C" w:rsidRDefault="00B51601" w:rsidP="0036435C">
      <w:pPr>
        <w:widowControl w:val="0"/>
        <w:suppressAutoHyphens w:val="0"/>
        <w:ind w:firstLine="709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метапредметным, включающим освоенные обучающимися межпредметные понятия и универсальные учебные действия (регулятивные, по</w:t>
      </w:r>
      <w:r w:rsidRPr="0036435C">
        <w:rPr>
          <w:color w:val="000000"/>
          <w:sz w:val="20"/>
          <w:szCs w:val="20"/>
          <w:lang w:eastAsia="ru-RU" w:bidi="ru-RU"/>
        </w:rPr>
        <w:softHyphen/>
        <w:t>знавательные, коммуникативные), способность их использования в учебной, познавательной и социальной практике, самостоятельность плани</w:t>
      </w:r>
      <w:r w:rsidRPr="0036435C">
        <w:rPr>
          <w:color w:val="000000"/>
          <w:sz w:val="20"/>
          <w:szCs w:val="20"/>
          <w:lang w:eastAsia="ru-RU" w:bidi="ru-RU"/>
        </w:rPr>
        <w:softHyphen/>
        <w:t>рования и осуществления учебной деятельности и организации учебного сотрудничества с педагогами и сверстниками, построение индивиду</w:t>
      </w:r>
      <w:r w:rsidRPr="0036435C">
        <w:rPr>
          <w:color w:val="000000"/>
          <w:sz w:val="20"/>
          <w:szCs w:val="20"/>
          <w:lang w:eastAsia="ru-RU" w:bidi="ru-RU"/>
        </w:rPr>
        <w:softHyphen/>
        <w:t>альной образовательной траектории;</w:t>
      </w:r>
    </w:p>
    <w:p w14:paraId="56EF3864" w14:textId="77777777" w:rsidR="00B51601" w:rsidRPr="0036435C" w:rsidRDefault="00B51601" w:rsidP="0036435C">
      <w:pPr>
        <w:widowControl w:val="0"/>
        <w:suppressAutoHyphens w:val="0"/>
        <w:ind w:firstLine="709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предметным,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</w:t>
      </w:r>
      <w:r w:rsidRPr="0036435C">
        <w:rPr>
          <w:color w:val="000000"/>
          <w:sz w:val="20"/>
          <w:szCs w:val="20"/>
          <w:lang w:eastAsia="ru-RU" w:bidi="ru-RU"/>
        </w:rPr>
        <w:softHyphen/>
        <w:t>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325341B9" w14:textId="77777777" w:rsidR="00B51601" w:rsidRPr="0036435C" w:rsidRDefault="00B51601" w:rsidP="0036435C">
      <w:pPr>
        <w:widowControl w:val="0"/>
        <w:suppressAutoHyphens w:val="0"/>
        <w:ind w:firstLine="709"/>
        <w:rPr>
          <w:color w:val="000000"/>
          <w:sz w:val="20"/>
          <w:szCs w:val="20"/>
          <w:lang w:eastAsia="ru-RU" w:bidi="ru-RU"/>
        </w:rPr>
      </w:pPr>
      <w:r w:rsidRPr="0036435C">
        <w:rPr>
          <w:b/>
          <w:color w:val="000000"/>
          <w:sz w:val="20"/>
          <w:szCs w:val="20"/>
          <w:lang w:eastAsia="ru-RU" w:bidi="ru-RU"/>
        </w:rPr>
        <w:t xml:space="preserve">Личностные результаты </w:t>
      </w:r>
      <w:r w:rsidRPr="0036435C">
        <w:rPr>
          <w:color w:val="000000"/>
          <w:sz w:val="20"/>
          <w:szCs w:val="20"/>
          <w:lang w:eastAsia="ru-RU" w:bidi="ru-RU"/>
        </w:rPr>
        <w:t>освоения основной образовательной программы основного общего образования должны отражать:</w:t>
      </w:r>
    </w:p>
    <w:p w14:paraId="3F0D378A" w14:textId="77777777" w:rsidR="00B51601" w:rsidRPr="0036435C" w:rsidRDefault="00B51601" w:rsidP="0036435C">
      <w:pPr>
        <w:widowControl w:val="0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</w:t>
      </w:r>
      <w:r w:rsidRPr="0036435C">
        <w:rPr>
          <w:color w:val="000000"/>
          <w:sz w:val="20"/>
          <w:szCs w:val="20"/>
          <w:lang w:eastAsia="ru-RU" w:bidi="ru-RU"/>
        </w:rPr>
        <w:softHyphen/>
        <w:t>сийского общества; воспитание чувства ответственности и долга перед Родиной;</w:t>
      </w:r>
    </w:p>
    <w:p w14:paraId="79188118" w14:textId="77777777" w:rsidR="00B51601" w:rsidRPr="0036435C" w:rsidRDefault="00B51601" w:rsidP="0036435C">
      <w:pPr>
        <w:widowControl w:val="0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формирование ответственного отношения к учению, готовности и способности, обучающихся к саморазвитию и самообразованию на ос</w:t>
      </w:r>
      <w:r w:rsidRPr="0036435C">
        <w:rPr>
          <w:color w:val="000000"/>
          <w:sz w:val="20"/>
          <w:szCs w:val="20"/>
          <w:lang w:eastAsia="ru-RU" w:bidi="ru-RU"/>
        </w:rPr>
        <w:softHyphen/>
        <w:t>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</w:t>
      </w:r>
      <w:r w:rsidRPr="0036435C">
        <w:rPr>
          <w:color w:val="000000"/>
          <w:sz w:val="20"/>
          <w:szCs w:val="20"/>
          <w:lang w:eastAsia="ru-RU" w:bidi="ru-RU"/>
        </w:rPr>
        <w:softHyphen/>
        <w:t>мирования уважительного отношения к труду, развития опыта участия в социально значимом труде;</w:t>
      </w:r>
    </w:p>
    <w:p w14:paraId="3C1D7F5D" w14:textId="77777777" w:rsidR="00B51601" w:rsidRPr="0036435C" w:rsidRDefault="00B51601" w:rsidP="0036435C">
      <w:pPr>
        <w:widowControl w:val="0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</w:t>
      </w:r>
      <w:r w:rsidRPr="0036435C">
        <w:rPr>
          <w:color w:val="000000"/>
          <w:sz w:val="20"/>
          <w:szCs w:val="20"/>
          <w:lang w:eastAsia="ru-RU" w:bidi="ru-RU"/>
        </w:rPr>
        <w:softHyphen/>
        <w:t>вающего социальное, культурное, языковое, духовное многообразие современного мира;</w:t>
      </w:r>
    </w:p>
    <w:p w14:paraId="52ABE02F" w14:textId="77777777" w:rsidR="00B51601" w:rsidRPr="0036435C" w:rsidRDefault="00B51601" w:rsidP="0036435C">
      <w:pPr>
        <w:widowControl w:val="0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26C45D44" w14:textId="77777777" w:rsidR="00B51601" w:rsidRPr="0036435C" w:rsidRDefault="00B51601" w:rsidP="0036435C">
      <w:pPr>
        <w:widowControl w:val="0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</w:t>
      </w:r>
      <w:r w:rsidRPr="0036435C">
        <w:rPr>
          <w:color w:val="000000"/>
          <w:sz w:val="20"/>
          <w:szCs w:val="20"/>
          <w:lang w:eastAsia="ru-RU" w:bidi="ru-RU"/>
        </w:rPr>
        <w:softHyphen/>
        <w:t>ные сообщества; участие в школьном самоуправлении и общественной жизни в пределах возрастных компетенций с учётом региональных, эт</w:t>
      </w:r>
      <w:r w:rsidRPr="0036435C">
        <w:rPr>
          <w:color w:val="000000"/>
          <w:sz w:val="20"/>
          <w:szCs w:val="20"/>
          <w:lang w:eastAsia="ru-RU" w:bidi="ru-RU"/>
        </w:rPr>
        <w:softHyphen/>
        <w:t>нокультурных, социальных и экономических особенностей;</w:t>
      </w:r>
    </w:p>
    <w:p w14:paraId="563ACCA6" w14:textId="77777777" w:rsidR="00B51601" w:rsidRPr="0036435C" w:rsidRDefault="00B51601" w:rsidP="0036435C">
      <w:pPr>
        <w:widowControl w:val="0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</w:t>
      </w:r>
      <w:r w:rsidRPr="0036435C">
        <w:rPr>
          <w:color w:val="000000"/>
          <w:sz w:val="20"/>
          <w:szCs w:val="20"/>
          <w:lang w:eastAsia="ru-RU" w:bidi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14:paraId="28C9D911" w14:textId="77777777" w:rsidR="00B51601" w:rsidRPr="0036435C" w:rsidRDefault="00B51601" w:rsidP="0036435C">
      <w:pPr>
        <w:widowControl w:val="0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</w:t>
      </w:r>
      <w:r w:rsidRPr="0036435C">
        <w:rPr>
          <w:color w:val="000000"/>
          <w:sz w:val="20"/>
          <w:szCs w:val="20"/>
          <w:lang w:eastAsia="ru-RU" w:bidi="ru-RU"/>
        </w:rPr>
        <w:lastRenderedPageBreak/>
        <w:t>учебно-исследовательской, творческой и других видов деятельности;</w:t>
      </w:r>
    </w:p>
    <w:p w14:paraId="62993611" w14:textId="77777777" w:rsidR="00B51601" w:rsidRPr="0036435C" w:rsidRDefault="00B51601" w:rsidP="0036435C">
      <w:pPr>
        <w:widowControl w:val="0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формирование ценности здорового и безопасного образа жизни; усвоение правил индивидуального и коллективного безопасного пове</w:t>
      </w:r>
      <w:r w:rsidRPr="0036435C">
        <w:rPr>
          <w:color w:val="000000"/>
          <w:sz w:val="20"/>
          <w:szCs w:val="20"/>
          <w:lang w:eastAsia="ru-RU" w:bidi="ru-RU"/>
        </w:rPr>
        <w:softHyphen/>
        <w:t>дения в чрезвычайных ситуациях, угрожающих жизни и здоровью людей, правил поведения на транспорте и на дорогах;</w:t>
      </w:r>
    </w:p>
    <w:p w14:paraId="2ABC22A9" w14:textId="77777777" w:rsidR="00B51601" w:rsidRPr="0036435C" w:rsidRDefault="00B51601" w:rsidP="0036435C">
      <w:pPr>
        <w:widowControl w:val="0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формирование основ экологической культуры соответствующей современному уровню экологического мышления, развитие опыта эко</w:t>
      </w:r>
      <w:r w:rsidRPr="0036435C">
        <w:rPr>
          <w:color w:val="000000"/>
          <w:sz w:val="20"/>
          <w:szCs w:val="20"/>
          <w:lang w:eastAsia="ru-RU" w:bidi="ru-RU"/>
        </w:rPr>
        <w:softHyphen/>
        <w:t>логически ориентированной рефлексивно-оценочной и практической деятельности в жизненных ситуациях;</w:t>
      </w:r>
    </w:p>
    <w:p w14:paraId="0E8A8A3C" w14:textId="77777777" w:rsidR="00B51601" w:rsidRPr="0036435C" w:rsidRDefault="00B51601" w:rsidP="0036435C">
      <w:pPr>
        <w:widowControl w:val="0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73E5D54B" w14:textId="77777777" w:rsidR="00B51601" w:rsidRPr="0036435C" w:rsidRDefault="00B51601" w:rsidP="0036435C">
      <w:pPr>
        <w:widowControl w:val="0"/>
        <w:numPr>
          <w:ilvl w:val="0"/>
          <w:numId w:val="26"/>
        </w:numPr>
        <w:tabs>
          <w:tab w:val="left" w:pos="284"/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</w:t>
      </w:r>
      <w:r w:rsidRPr="0036435C">
        <w:rPr>
          <w:color w:val="000000"/>
          <w:sz w:val="20"/>
          <w:szCs w:val="20"/>
          <w:lang w:eastAsia="ru-RU" w:bidi="ru-RU"/>
        </w:rPr>
        <w:softHyphen/>
        <w:t>ского характера.</w:t>
      </w:r>
    </w:p>
    <w:p w14:paraId="5334929C" w14:textId="77777777" w:rsidR="00B51601" w:rsidRPr="0036435C" w:rsidRDefault="00B51601" w:rsidP="0036435C">
      <w:pPr>
        <w:widowControl w:val="0"/>
        <w:suppressAutoHyphens w:val="0"/>
        <w:ind w:firstLine="709"/>
        <w:rPr>
          <w:b/>
          <w:color w:val="000000"/>
          <w:sz w:val="20"/>
          <w:szCs w:val="20"/>
          <w:lang w:eastAsia="ru-RU" w:bidi="ru-RU"/>
        </w:rPr>
      </w:pPr>
    </w:p>
    <w:p w14:paraId="22E947F6" w14:textId="77777777" w:rsidR="00B51601" w:rsidRPr="0036435C" w:rsidRDefault="00B51601" w:rsidP="0036435C">
      <w:pPr>
        <w:widowControl w:val="0"/>
        <w:suppressAutoHyphens w:val="0"/>
        <w:ind w:firstLine="709"/>
        <w:rPr>
          <w:color w:val="000000"/>
          <w:sz w:val="20"/>
          <w:szCs w:val="20"/>
          <w:lang w:eastAsia="ru-RU" w:bidi="ru-RU"/>
        </w:rPr>
      </w:pPr>
      <w:r w:rsidRPr="0036435C">
        <w:rPr>
          <w:b/>
          <w:color w:val="000000"/>
          <w:sz w:val="20"/>
          <w:szCs w:val="20"/>
          <w:lang w:eastAsia="ru-RU" w:bidi="ru-RU"/>
        </w:rPr>
        <w:t xml:space="preserve">Метапредметные результаты </w:t>
      </w:r>
      <w:r w:rsidRPr="0036435C">
        <w:rPr>
          <w:color w:val="000000"/>
          <w:sz w:val="20"/>
          <w:szCs w:val="20"/>
          <w:lang w:eastAsia="ru-RU" w:bidi="ru-RU"/>
        </w:rPr>
        <w:t>освоения основной образовательной программы основного общего образования должны отражать:</w:t>
      </w:r>
    </w:p>
    <w:p w14:paraId="6A7A614F" w14:textId="77777777" w:rsidR="00B51601" w:rsidRPr="0036435C" w:rsidRDefault="00B51601" w:rsidP="0036435C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36435C">
        <w:rPr>
          <w:color w:val="000000"/>
          <w:sz w:val="20"/>
          <w:szCs w:val="20"/>
          <w:lang w:eastAsia="ru-RU" w:bidi="ru-RU"/>
        </w:rPr>
        <w:softHyphen/>
        <w:t>ятельности, развивать мотивы и интересы своей познавательной деятельности;</w:t>
      </w:r>
    </w:p>
    <w:p w14:paraId="73F415B2" w14:textId="77777777" w:rsidR="00B51601" w:rsidRPr="0036435C" w:rsidRDefault="00B51601" w:rsidP="0036435C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75F1537C" w14:textId="77777777" w:rsidR="00B51601" w:rsidRPr="0036435C" w:rsidRDefault="00B51601" w:rsidP="0036435C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</w:t>
      </w:r>
      <w:r w:rsidRPr="0036435C">
        <w:rPr>
          <w:color w:val="000000"/>
          <w:sz w:val="20"/>
          <w:szCs w:val="20"/>
          <w:lang w:eastAsia="ru-RU" w:bidi="ru-RU"/>
        </w:rPr>
        <w:softHyphen/>
        <w:t>зультата, определять способы действий в рамках предложенных условий и требований, корректировать свои действия в соответствии с изме</w:t>
      </w:r>
      <w:r w:rsidRPr="0036435C">
        <w:rPr>
          <w:color w:val="000000"/>
          <w:sz w:val="20"/>
          <w:szCs w:val="20"/>
          <w:lang w:eastAsia="ru-RU" w:bidi="ru-RU"/>
        </w:rPr>
        <w:softHyphen/>
        <w:t>няющейся ситуацией;</w:t>
      </w:r>
    </w:p>
    <w:p w14:paraId="461CA5C5" w14:textId="77777777" w:rsidR="00B51601" w:rsidRPr="0036435C" w:rsidRDefault="00B51601" w:rsidP="0036435C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умение оценивать правильность выполнения учебной задачи, собственные возможности её решения;</w:t>
      </w:r>
    </w:p>
    <w:p w14:paraId="54105BCB" w14:textId="77777777" w:rsidR="00B51601" w:rsidRPr="0036435C" w:rsidRDefault="00B51601" w:rsidP="0036435C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</w:t>
      </w:r>
      <w:r w:rsidRPr="0036435C">
        <w:rPr>
          <w:color w:val="000000"/>
          <w:sz w:val="20"/>
          <w:szCs w:val="20"/>
          <w:lang w:eastAsia="ru-RU" w:bidi="ru-RU"/>
        </w:rPr>
        <w:softHyphen/>
        <w:t>тельности;</w:t>
      </w:r>
    </w:p>
    <w:p w14:paraId="129E63CC" w14:textId="77777777" w:rsidR="00B51601" w:rsidRPr="0036435C" w:rsidRDefault="00B51601" w:rsidP="0036435C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16755E9" w14:textId="77777777" w:rsidR="00B51601" w:rsidRPr="0036435C" w:rsidRDefault="00B51601" w:rsidP="0036435C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14:paraId="5457AC73" w14:textId="77777777" w:rsidR="00B51601" w:rsidRPr="0036435C" w:rsidRDefault="00B51601" w:rsidP="0036435C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смысловое чтение;</w:t>
      </w:r>
    </w:p>
    <w:p w14:paraId="427FABB1" w14:textId="77777777" w:rsidR="00B51601" w:rsidRPr="0036435C" w:rsidRDefault="00B51601" w:rsidP="0036435C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</w:t>
      </w:r>
      <w:r w:rsidRPr="0036435C">
        <w:rPr>
          <w:color w:val="000000"/>
          <w:sz w:val="20"/>
          <w:szCs w:val="20"/>
          <w:lang w:eastAsia="ru-RU" w:bidi="ru-RU"/>
        </w:rPr>
        <w:softHyphen/>
        <w:t>вать и отстаивать своё мнение;</w:t>
      </w:r>
    </w:p>
    <w:p w14:paraId="36EA7F11" w14:textId="77777777" w:rsidR="00B51601" w:rsidRPr="0036435C" w:rsidRDefault="00B51601" w:rsidP="0036435C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умение осознанно использовать речевые средства в соответствии с задачей коммуникации для выражения своих чувств, мыслей и по</w:t>
      </w:r>
      <w:r w:rsidRPr="0036435C">
        <w:rPr>
          <w:color w:val="000000"/>
          <w:sz w:val="20"/>
          <w:szCs w:val="20"/>
          <w:lang w:eastAsia="ru-RU" w:bidi="ru-RU"/>
        </w:rPr>
        <w:softHyphen/>
        <w:t>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5D1979E1" w14:textId="77777777" w:rsidR="00B51601" w:rsidRPr="0036435C" w:rsidRDefault="00B51601" w:rsidP="0036435C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формирование и развитие компетентности в области использования информационно-коммуникационных технологий (далее ИКТ- ком</w:t>
      </w:r>
      <w:r w:rsidRPr="0036435C">
        <w:rPr>
          <w:color w:val="000000"/>
          <w:sz w:val="20"/>
          <w:szCs w:val="20"/>
          <w:lang w:eastAsia="ru-RU" w:bidi="ru-RU"/>
        </w:rPr>
        <w:softHyphen/>
        <w:t>петенции); развитие мотивации к овладению культурой активного пользования словарями и другими поисковыми системами;</w:t>
      </w:r>
    </w:p>
    <w:p w14:paraId="35658A40" w14:textId="77777777" w:rsidR="00B51601" w:rsidRPr="0036435C" w:rsidRDefault="00B51601" w:rsidP="0036435C">
      <w:pPr>
        <w:widowControl w:val="0"/>
        <w:numPr>
          <w:ilvl w:val="0"/>
          <w:numId w:val="27"/>
        </w:numPr>
        <w:tabs>
          <w:tab w:val="left" w:pos="567"/>
        </w:tabs>
        <w:suppressAutoHyphens w:val="0"/>
        <w:ind w:firstLine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1375871B" w14:textId="77777777" w:rsidR="00B51601" w:rsidRPr="0036435C" w:rsidRDefault="00B51601" w:rsidP="0036435C">
      <w:pPr>
        <w:widowControl w:val="0"/>
        <w:suppressAutoHyphens w:val="0"/>
        <w:rPr>
          <w:b/>
          <w:color w:val="000000"/>
          <w:sz w:val="20"/>
          <w:szCs w:val="20"/>
          <w:lang w:eastAsia="ru-RU" w:bidi="ru-RU"/>
        </w:rPr>
      </w:pPr>
    </w:p>
    <w:p w14:paraId="1ECCBFB9" w14:textId="77777777" w:rsidR="00B51601" w:rsidRPr="0036435C" w:rsidRDefault="00B51601" w:rsidP="0036435C">
      <w:pPr>
        <w:widowControl w:val="0"/>
        <w:suppressAutoHyphens w:val="0"/>
        <w:rPr>
          <w:b/>
          <w:color w:val="000000"/>
          <w:sz w:val="20"/>
          <w:szCs w:val="20"/>
          <w:lang w:eastAsia="ru-RU" w:bidi="ru-RU"/>
        </w:rPr>
      </w:pPr>
      <w:r w:rsidRPr="0036435C">
        <w:rPr>
          <w:b/>
          <w:color w:val="000000"/>
          <w:sz w:val="20"/>
          <w:szCs w:val="20"/>
          <w:lang w:eastAsia="ru-RU" w:bidi="ru-RU"/>
        </w:rPr>
        <w:t>Регулятивные УУД</w:t>
      </w:r>
    </w:p>
    <w:p w14:paraId="2FE3D66D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52A5F29B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анализировать существующие и планировать будущие образовательные результаты;</w:t>
      </w:r>
    </w:p>
    <w:p w14:paraId="43590A70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идентифицировать собственные проблемы и определять главную проблему;</w:t>
      </w:r>
    </w:p>
    <w:p w14:paraId="49F23444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выдвигать версии решения проблемы, формулировать гипотезы, предвосхищать конечный результат;</w:t>
      </w:r>
    </w:p>
    <w:p w14:paraId="6BCBFCC7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ставить цель деятельности на основе определенной проблемы и существующих возможностей;</w:t>
      </w:r>
    </w:p>
    <w:p w14:paraId="0BAD4399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формулировать учебные задачи как шаги достижения поставленной цели деятельности;</w:t>
      </w:r>
    </w:p>
    <w:p w14:paraId="11070E3D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обосновывать целевые ориентиры и приоритеты ссылками на ценности, указывая и обосновывая логическую последовательность ша</w:t>
      </w:r>
      <w:r w:rsidRPr="0036435C">
        <w:rPr>
          <w:color w:val="000000"/>
          <w:sz w:val="20"/>
          <w:szCs w:val="20"/>
          <w:lang w:eastAsia="ru-RU" w:bidi="ru-RU"/>
        </w:rPr>
        <w:softHyphen/>
        <w:t>гов.</w:t>
      </w:r>
    </w:p>
    <w:p w14:paraId="56BA02D7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Умение самостоятельно планировать пути достижения целей, в том числе альтернативные, осознанно выбирать наиболее эффектив</w:t>
      </w:r>
      <w:r w:rsidRPr="0036435C">
        <w:rPr>
          <w:color w:val="000000"/>
          <w:sz w:val="20"/>
          <w:szCs w:val="20"/>
          <w:lang w:eastAsia="ru-RU" w:bidi="ru-RU"/>
        </w:rPr>
        <w:softHyphen/>
        <w:t>ные способы решения учебных и познавательных задач. Обучающийся сможет:</w:t>
      </w:r>
    </w:p>
    <w:p w14:paraId="390BD34A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определять необходимые действие(я) в соответствии с учебной и познавательной задачей и составлять алгоритм их выполнения;</w:t>
      </w:r>
    </w:p>
    <w:p w14:paraId="15B587EA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обосновывать и осуществлять выбор наиболее эффективных способов решения учебных и познавательных задач;</w:t>
      </w:r>
    </w:p>
    <w:p w14:paraId="702BE12A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lastRenderedPageBreak/>
        <w:t xml:space="preserve"> определять/находить, в том числе из предложенных вариантов, условия для выполнения учебной и познавательной задачи;</w:t>
      </w:r>
    </w:p>
    <w:p w14:paraId="5E69FB32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14:paraId="22D69F95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выбирать из предложенных вариантов и самостоятельно искать средства/ресурсы для решения задачи/достижения цели;</w:t>
      </w:r>
    </w:p>
    <w:p w14:paraId="1EB4D89E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составлять план решения проблемы (выполнения проекта, проведения исследования);</w:t>
      </w:r>
    </w:p>
    <w:p w14:paraId="1AE6F5CD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определять потенциальные затруднения при решении учебной и познавательной задачи и находить средства для их устранения;</w:t>
      </w:r>
    </w:p>
    <w:p w14:paraId="29706921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описывать свой опыт, оформляя его для передачи другим людям в виде технологии решения практических задач определенного клас</w:t>
      </w:r>
      <w:r w:rsidRPr="0036435C">
        <w:rPr>
          <w:color w:val="000000"/>
          <w:sz w:val="20"/>
          <w:szCs w:val="20"/>
          <w:lang w:eastAsia="ru-RU" w:bidi="ru-RU"/>
        </w:rPr>
        <w:softHyphen/>
        <w:t>са;</w:t>
      </w:r>
    </w:p>
    <w:p w14:paraId="587DDE8B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планировать и корректировать свою индивидуальную образовательную траекторию.</w:t>
      </w:r>
    </w:p>
    <w:p w14:paraId="6FCF663E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</w:t>
      </w:r>
      <w:r w:rsidRPr="0036435C">
        <w:rPr>
          <w:color w:val="000000"/>
          <w:sz w:val="20"/>
          <w:szCs w:val="20"/>
          <w:lang w:eastAsia="ru-RU" w:bidi="ru-RU"/>
        </w:rPr>
        <w:softHyphen/>
        <w:t>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02923A02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определять совместно с педагогом и сверстниками критерии планируемых результатов и критерии оценки своей учебной деятельно</w:t>
      </w:r>
      <w:r w:rsidRPr="0036435C">
        <w:rPr>
          <w:color w:val="000000"/>
          <w:sz w:val="20"/>
          <w:szCs w:val="20"/>
          <w:lang w:eastAsia="ru-RU" w:bidi="ru-RU"/>
        </w:rPr>
        <w:softHyphen/>
        <w:t>сти;</w:t>
      </w:r>
    </w:p>
    <w:p w14:paraId="3EC81E57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систематизировать (в том числе выбирать приоритетные) критерии планируемых результатов и оценки своей деятельности;</w:t>
      </w:r>
    </w:p>
    <w:p w14:paraId="1E40D19E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37B654FE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оценивать свою деятельность, аргументируя причины достижения или отсутствия планируемого результата;</w:t>
      </w:r>
    </w:p>
    <w:p w14:paraId="68E76FC2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находить достаточные средства для выполнения учебных действий в изменяющейся ситуации и/или при отсутствии планируемого ре</w:t>
      </w:r>
      <w:r w:rsidRPr="0036435C">
        <w:rPr>
          <w:color w:val="000000"/>
          <w:sz w:val="20"/>
          <w:szCs w:val="20"/>
          <w:lang w:eastAsia="ru-RU" w:bidi="ru-RU"/>
        </w:rPr>
        <w:softHyphen/>
        <w:t>зультата;</w:t>
      </w:r>
    </w:p>
    <w:p w14:paraId="11B75D5D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работая по своему плану, вносить коррективы в текущую деятельность на основе анализа изменений ситуации для получения запла</w:t>
      </w:r>
      <w:r w:rsidRPr="0036435C">
        <w:rPr>
          <w:color w:val="000000"/>
          <w:sz w:val="20"/>
          <w:szCs w:val="20"/>
          <w:lang w:eastAsia="ru-RU" w:bidi="ru-RU"/>
        </w:rPr>
        <w:softHyphen/>
        <w:t>нированных характеристик продукта/результата;</w:t>
      </w:r>
    </w:p>
    <w:p w14:paraId="4285843D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14:paraId="172EEEA1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сверять свои действия с целью и, при необходимости, исправлять ошибки самостоятельно.</w:t>
      </w:r>
    </w:p>
    <w:p w14:paraId="7E85617D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Умение оценивать правильность выполнения учебной задачи, собственные возможности ее решения. Обучающийся сможет:</w:t>
      </w:r>
    </w:p>
    <w:p w14:paraId="5DF9F1CB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определять критерии правильности (корректности) выполнения учебной задачи;</w:t>
      </w:r>
    </w:p>
    <w:p w14:paraId="58BDDC79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анализировать и обосновывать применение соответствующего инструментария для выполнения учебной задачи;</w:t>
      </w:r>
    </w:p>
    <w:p w14:paraId="06C00519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14:paraId="0F903C38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оценивать продукт своей деятельности по заданным и/или самостоятельно определенным критериям в соответствии с целью деятель</w:t>
      </w:r>
      <w:r w:rsidRPr="0036435C">
        <w:rPr>
          <w:color w:val="000000"/>
          <w:sz w:val="20"/>
          <w:szCs w:val="20"/>
          <w:lang w:eastAsia="ru-RU" w:bidi="ru-RU"/>
        </w:rPr>
        <w:softHyphen/>
        <w:t>ности;</w:t>
      </w:r>
    </w:p>
    <w:p w14:paraId="2B62E34C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обосновывать достижимость цели выбранным способом на основе оценки своих внутренних ресурсов и доступных внешних ресур</w:t>
      </w:r>
      <w:r w:rsidRPr="0036435C">
        <w:rPr>
          <w:color w:val="000000"/>
          <w:sz w:val="20"/>
          <w:szCs w:val="20"/>
          <w:lang w:eastAsia="ru-RU" w:bidi="ru-RU"/>
        </w:rPr>
        <w:softHyphen/>
        <w:t>сов;</w:t>
      </w:r>
    </w:p>
    <w:p w14:paraId="0BB6A1DF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фиксировать и анализировать динамику собственных образовательных результатов.</w:t>
      </w:r>
    </w:p>
    <w:p w14:paraId="786C9185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Владение основами самоконтроля, самооценки, принятия решений и осуществления осознанного выбора в учебной и познаватель</w:t>
      </w:r>
      <w:r w:rsidRPr="0036435C">
        <w:rPr>
          <w:color w:val="000000"/>
          <w:sz w:val="20"/>
          <w:szCs w:val="20"/>
          <w:lang w:eastAsia="ru-RU" w:bidi="ru-RU"/>
        </w:rPr>
        <w:softHyphen/>
        <w:t>ной. Обучающийся сможет:</w:t>
      </w:r>
    </w:p>
    <w:p w14:paraId="78178D47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3A93E7A3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соотносить реальные и планируемые результаты индивидуальной образовательной деятельности и делать выводы;</w:t>
      </w:r>
    </w:p>
    <w:p w14:paraId="572A2205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принимать решение в учебной ситуации и нести за него ответственность;</w:t>
      </w:r>
    </w:p>
    <w:p w14:paraId="0667F070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самостоятельно определять причины своего успеха или неуспеха и находить способы выхода из ситуации неуспеха;</w:t>
      </w:r>
    </w:p>
    <w:p w14:paraId="5C7FAB43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ретроспективно определять, какие действия по решению учебной задачи или параметры этих действий привели к получению имею</w:t>
      </w:r>
      <w:r w:rsidRPr="0036435C">
        <w:rPr>
          <w:color w:val="000000"/>
          <w:sz w:val="20"/>
          <w:szCs w:val="20"/>
          <w:lang w:eastAsia="ru-RU" w:bidi="ru-RU"/>
        </w:rPr>
        <w:softHyphen/>
        <w:t>щегося продукта учебной деятельности;</w:t>
      </w:r>
    </w:p>
    <w:p w14:paraId="28DA1A7C" w14:textId="77777777" w:rsidR="00B51601" w:rsidRPr="0036435C" w:rsidRDefault="00B51601" w:rsidP="0036435C">
      <w:pPr>
        <w:widowControl w:val="0"/>
        <w:numPr>
          <w:ilvl w:val="0"/>
          <w:numId w:val="28"/>
        </w:numPr>
        <w:tabs>
          <w:tab w:val="left" w:pos="426"/>
        </w:tabs>
        <w:suppressAutoHyphens w:val="0"/>
        <w:ind w:left="142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демонстрировать приемы регуляции психофизиологических/ эмоциональных состояний для достижения эффекта успокоения (устра</w:t>
      </w:r>
      <w:r w:rsidRPr="0036435C">
        <w:rPr>
          <w:color w:val="000000"/>
          <w:sz w:val="20"/>
          <w:szCs w:val="20"/>
          <w:lang w:eastAsia="ru-RU" w:bidi="ru-RU"/>
        </w:rPr>
        <w:softHyphen/>
        <w:t>нения эмоциональной напряженности), эффекта восстановления (ослабления проявлений утомления), эффекта активизации (повышения пси</w:t>
      </w:r>
      <w:r w:rsidRPr="0036435C">
        <w:rPr>
          <w:color w:val="000000"/>
          <w:sz w:val="20"/>
          <w:szCs w:val="20"/>
          <w:lang w:eastAsia="ru-RU" w:bidi="ru-RU"/>
        </w:rPr>
        <w:softHyphen/>
        <w:t>хофизиологической реактивности).</w:t>
      </w:r>
    </w:p>
    <w:p w14:paraId="5236C529" w14:textId="77777777" w:rsidR="00B51601" w:rsidRPr="0036435C" w:rsidRDefault="00B51601" w:rsidP="0036435C">
      <w:pPr>
        <w:widowControl w:val="0"/>
        <w:suppressAutoHyphens w:val="0"/>
        <w:rPr>
          <w:b/>
          <w:color w:val="000000"/>
          <w:sz w:val="20"/>
          <w:szCs w:val="20"/>
          <w:lang w:eastAsia="ru-RU" w:bidi="ru-RU"/>
        </w:rPr>
      </w:pPr>
    </w:p>
    <w:p w14:paraId="1A36A5FD" w14:textId="77777777" w:rsidR="00B51601" w:rsidRPr="0036435C" w:rsidRDefault="00B51601" w:rsidP="0036435C">
      <w:pPr>
        <w:widowControl w:val="0"/>
        <w:suppressAutoHyphens w:val="0"/>
        <w:rPr>
          <w:b/>
          <w:color w:val="000000"/>
          <w:sz w:val="20"/>
          <w:szCs w:val="20"/>
          <w:lang w:eastAsia="ru-RU" w:bidi="ru-RU"/>
        </w:rPr>
      </w:pPr>
      <w:r w:rsidRPr="0036435C">
        <w:rPr>
          <w:b/>
          <w:color w:val="000000"/>
          <w:sz w:val="20"/>
          <w:szCs w:val="20"/>
          <w:lang w:eastAsia="ru-RU" w:bidi="ru-RU"/>
        </w:rPr>
        <w:t>Познавательные УУД</w:t>
      </w:r>
    </w:p>
    <w:p w14:paraId="3D8AAA8F" w14:textId="77777777" w:rsidR="00B51601" w:rsidRPr="0036435C" w:rsidRDefault="00B51601" w:rsidP="0036435C">
      <w:pPr>
        <w:widowControl w:val="0"/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Умение определять понятия, создавать обобщения, устанавливать аналогии, классифицировать, </w:t>
      </w:r>
      <w:r w:rsidRPr="0036435C">
        <w:rPr>
          <w:color w:val="000000"/>
          <w:sz w:val="20"/>
          <w:szCs w:val="20"/>
          <w:lang w:eastAsia="ru-RU" w:bidi="ru-RU"/>
        </w:rPr>
        <w:lastRenderedPageBreak/>
        <w:t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0BBE0D04" w14:textId="77777777" w:rsidR="00B51601" w:rsidRPr="0036435C" w:rsidRDefault="00B51601" w:rsidP="0036435C">
      <w:pPr>
        <w:widowControl w:val="0"/>
        <w:numPr>
          <w:ilvl w:val="0"/>
          <w:numId w:val="29"/>
        </w:numPr>
        <w:suppressAutoHyphens w:val="0"/>
        <w:ind w:left="426" w:hanging="425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подбирать слова, соподчиненные ключевому слову, определяющие его признаки и свойства;</w:t>
      </w:r>
    </w:p>
    <w:p w14:paraId="1505F67F" w14:textId="77777777" w:rsidR="00B51601" w:rsidRPr="0036435C" w:rsidRDefault="00B51601" w:rsidP="0036435C">
      <w:pPr>
        <w:widowControl w:val="0"/>
        <w:numPr>
          <w:ilvl w:val="0"/>
          <w:numId w:val="29"/>
        </w:numPr>
        <w:suppressAutoHyphens w:val="0"/>
        <w:ind w:left="426" w:hanging="425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выстраивать логическую цепочку, состоящую из ключевого слова и соподчиненных ему слов;</w:t>
      </w:r>
    </w:p>
    <w:p w14:paraId="20CE27C7" w14:textId="77777777" w:rsidR="00B51601" w:rsidRPr="0036435C" w:rsidRDefault="00B51601" w:rsidP="0036435C">
      <w:pPr>
        <w:widowControl w:val="0"/>
        <w:numPr>
          <w:ilvl w:val="0"/>
          <w:numId w:val="29"/>
        </w:numPr>
        <w:suppressAutoHyphens w:val="0"/>
        <w:ind w:left="426" w:hanging="425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выделять общий признак двух или нескольких предметов или явлений и объяснять их сходство;</w:t>
      </w:r>
    </w:p>
    <w:p w14:paraId="1FD8B544" w14:textId="77777777" w:rsidR="00B51601" w:rsidRPr="0036435C" w:rsidRDefault="00B51601" w:rsidP="0036435C">
      <w:pPr>
        <w:widowControl w:val="0"/>
        <w:numPr>
          <w:ilvl w:val="0"/>
          <w:numId w:val="29"/>
        </w:numPr>
        <w:suppressAutoHyphens w:val="0"/>
        <w:ind w:left="426" w:hanging="425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57AEBF7A" w14:textId="77777777" w:rsidR="00B51601" w:rsidRPr="0036435C" w:rsidRDefault="00B51601" w:rsidP="0036435C">
      <w:pPr>
        <w:widowControl w:val="0"/>
        <w:numPr>
          <w:ilvl w:val="0"/>
          <w:numId w:val="29"/>
        </w:numPr>
        <w:suppressAutoHyphens w:val="0"/>
        <w:ind w:left="426" w:hanging="425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выделять явление из общего ряда других явлений;</w:t>
      </w:r>
    </w:p>
    <w:p w14:paraId="65F499FD" w14:textId="77777777" w:rsidR="00B51601" w:rsidRPr="0036435C" w:rsidRDefault="00B51601" w:rsidP="0036435C">
      <w:pPr>
        <w:widowControl w:val="0"/>
        <w:numPr>
          <w:ilvl w:val="0"/>
          <w:numId w:val="29"/>
        </w:numPr>
        <w:suppressAutoHyphens w:val="0"/>
        <w:ind w:left="426" w:hanging="425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определять обстоятельства, которые предшествовали возникновению связи между явлениями, из этих обстоятельств выделять опре</w:t>
      </w:r>
      <w:r w:rsidRPr="0036435C">
        <w:rPr>
          <w:color w:val="000000"/>
          <w:sz w:val="20"/>
          <w:szCs w:val="20"/>
          <w:lang w:eastAsia="ru-RU" w:bidi="ru-RU"/>
        </w:rPr>
        <w:softHyphen/>
        <w:t>деляющие, способные быть причиной данного явления, выявлять причины и следствия явлений;</w:t>
      </w:r>
    </w:p>
    <w:p w14:paraId="73C4639C" w14:textId="77777777" w:rsidR="00B51601" w:rsidRPr="0036435C" w:rsidRDefault="00B51601" w:rsidP="0036435C">
      <w:pPr>
        <w:widowControl w:val="0"/>
        <w:numPr>
          <w:ilvl w:val="0"/>
          <w:numId w:val="29"/>
        </w:numPr>
        <w:suppressAutoHyphens w:val="0"/>
        <w:ind w:left="426" w:hanging="425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502E5CAB" w14:textId="77777777" w:rsidR="00B51601" w:rsidRPr="0036435C" w:rsidRDefault="00B51601" w:rsidP="0036435C">
      <w:pPr>
        <w:widowControl w:val="0"/>
        <w:numPr>
          <w:ilvl w:val="0"/>
          <w:numId w:val="29"/>
        </w:numPr>
        <w:suppressAutoHyphens w:val="0"/>
        <w:ind w:left="426" w:hanging="425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строить рассуждение на основе сравнения предметов и явлений, выделяя при этом общие признаки;</w:t>
      </w:r>
    </w:p>
    <w:p w14:paraId="1DA5F5D9" w14:textId="77777777" w:rsidR="00B51601" w:rsidRPr="0036435C" w:rsidRDefault="00B51601" w:rsidP="0036435C">
      <w:pPr>
        <w:widowControl w:val="0"/>
        <w:numPr>
          <w:ilvl w:val="0"/>
          <w:numId w:val="29"/>
        </w:numPr>
        <w:suppressAutoHyphens w:val="0"/>
        <w:ind w:left="426" w:hanging="425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излагать полученную информацию, интерпретируя ее в контексте решаемой задачи;</w:t>
      </w:r>
    </w:p>
    <w:p w14:paraId="02D544A0" w14:textId="77777777" w:rsidR="00B51601" w:rsidRPr="0036435C" w:rsidRDefault="00B51601" w:rsidP="0036435C">
      <w:pPr>
        <w:widowControl w:val="0"/>
        <w:numPr>
          <w:ilvl w:val="0"/>
          <w:numId w:val="29"/>
        </w:numPr>
        <w:suppressAutoHyphens w:val="0"/>
        <w:ind w:left="426" w:hanging="425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самостоятельно указывать на информацию, нуждающуюся в проверке, предлагать и применять способ проверки достоверности ин</w:t>
      </w:r>
      <w:r w:rsidRPr="0036435C">
        <w:rPr>
          <w:color w:val="000000"/>
          <w:sz w:val="20"/>
          <w:szCs w:val="20"/>
          <w:lang w:eastAsia="ru-RU" w:bidi="ru-RU"/>
        </w:rPr>
        <w:softHyphen/>
        <w:t>формации;</w:t>
      </w:r>
    </w:p>
    <w:p w14:paraId="4AB669D8" w14:textId="77777777" w:rsidR="00B51601" w:rsidRPr="0036435C" w:rsidRDefault="00B51601" w:rsidP="0036435C">
      <w:pPr>
        <w:widowControl w:val="0"/>
        <w:numPr>
          <w:ilvl w:val="0"/>
          <w:numId w:val="29"/>
        </w:numPr>
        <w:suppressAutoHyphens w:val="0"/>
        <w:ind w:left="426" w:hanging="425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вербализовать эмоциональное впечатление, оказанное на него источником;</w:t>
      </w:r>
    </w:p>
    <w:p w14:paraId="53075465" w14:textId="77777777" w:rsidR="00B51601" w:rsidRPr="0036435C" w:rsidRDefault="00B51601" w:rsidP="0036435C">
      <w:pPr>
        <w:widowControl w:val="0"/>
        <w:numPr>
          <w:ilvl w:val="0"/>
          <w:numId w:val="29"/>
        </w:numPr>
        <w:suppressAutoHyphens w:val="0"/>
        <w:ind w:left="426" w:hanging="425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5B3D77C3" w14:textId="77777777" w:rsidR="00B51601" w:rsidRPr="0036435C" w:rsidRDefault="00B51601" w:rsidP="0036435C">
      <w:pPr>
        <w:widowControl w:val="0"/>
        <w:numPr>
          <w:ilvl w:val="0"/>
          <w:numId w:val="29"/>
        </w:numPr>
        <w:suppressAutoHyphens w:val="0"/>
        <w:ind w:left="426" w:hanging="425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выявлять и называть причины события, явления, в том числе возможные /наиболее вероятные причины, возможные последствия за</w:t>
      </w:r>
      <w:r w:rsidRPr="0036435C">
        <w:rPr>
          <w:color w:val="000000"/>
          <w:sz w:val="20"/>
          <w:szCs w:val="20"/>
          <w:lang w:eastAsia="ru-RU" w:bidi="ru-RU"/>
        </w:rPr>
        <w:softHyphen/>
        <w:t>данной причины, самостоятельно осуществляя причинно-следственный анализ;</w:t>
      </w:r>
    </w:p>
    <w:p w14:paraId="60286235" w14:textId="77777777" w:rsidR="00B51601" w:rsidRPr="0036435C" w:rsidRDefault="00B51601" w:rsidP="0036435C">
      <w:pPr>
        <w:widowControl w:val="0"/>
        <w:numPr>
          <w:ilvl w:val="0"/>
          <w:numId w:val="29"/>
        </w:numPr>
        <w:suppressAutoHyphens w:val="0"/>
        <w:ind w:left="426" w:hanging="425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делать вывод на основе критического анализа разных точек зрения, подтверждать вывод собственной аргументацией или самостоя</w:t>
      </w:r>
      <w:r w:rsidRPr="0036435C">
        <w:rPr>
          <w:color w:val="000000"/>
          <w:sz w:val="20"/>
          <w:szCs w:val="20"/>
          <w:lang w:eastAsia="ru-RU" w:bidi="ru-RU"/>
        </w:rPr>
        <w:softHyphen/>
        <w:t>тельно полученными данными.</w:t>
      </w:r>
    </w:p>
    <w:p w14:paraId="084C7A74" w14:textId="77777777" w:rsidR="00B51601" w:rsidRPr="0036435C" w:rsidRDefault="00B51601" w:rsidP="0036435C">
      <w:pPr>
        <w:widowControl w:val="0"/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79025688" w14:textId="77777777" w:rsidR="00B51601" w:rsidRPr="0036435C" w:rsidRDefault="00B51601" w:rsidP="0036435C">
      <w:pPr>
        <w:widowControl w:val="0"/>
        <w:numPr>
          <w:ilvl w:val="0"/>
          <w:numId w:val="31"/>
        </w:numPr>
        <w:tabs>
          <w:tab w:val="left" w:pos="142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обозначать символом и знаком предмет и/или явление;</w:t>
      </w:r>
    </w:p>
    <w:p w14:paraId="69BE878E" w14:textId="77777777" w:rsidR="00B51601" w:rsidRPr="0036435C" w:rsidRDefault="00B51601" w:rsidP="0036435C">
      <w:pPr>
        <w:widowControl w:val="0"/>
        <w:numPr>
          <w:ilvl w:val="0"/>
          <w:numId w:val="31"/>
        </w:numPr>
        <w:tabs>
          <w:tab w:val="left" w:pos="142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определять логические связи между предметами и/или явлениями, обозначать данные логические связи с помощью знаков в схеме;</w:t>
      </w:r>
    </w:p>
    <w:p w14:paraId="4D633F02" w14:textId="77777777" w:rsidR="00B51601" w:rsidRPr="0036435C" w:rsidRDefault="00B51601" w:rsidP="0036435C">
      <w:pPr>
        <w:widowControl w:val="0"/>
        <w:numPr>
          <w:ilvl w:val="0"/>
          <w:numId w:val="31"/>
        </w:numPr>
        <w:tabs>
          <w:tab w:val="left" w:pos="142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создавать абстрактный или реальный образ предмета и/или явления;</w:t>
      </w:r>
    </w:p>
    <w:p w14:paraId="73750332" w14:textId="77777777" w:rsidR="00B51601" w:rsidRPr="0036435C" w:rsidRDefault="00B51601" w:rsidP="0036435C">
      <w:pPr>
        <w:widowControl w:val="0"/>
        <w:numPr>
          <w:ilvl w:val="0"/>
          <w:numId w:val="31"/>
        </w:numPr>
        <w:tabs>
          <w:tab w:val="left" w:pos="142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строить модель/схему на основе условий задачи и/или способа ее решения;</w:t>
      </w:r>
    </w:p>
    <w:p w14:paraId="6B087C57" w14:textId="77777777" w:rsidR="00B51601" w:rsidRPr="0036435C" w:rsidRDefault="00B51601" w:rsidP="0036435C">
      <w:pPr>
        <w:widowControl w:val="0"/>
        <w:numPr>
          <w:ilvl w:val="0"/>
          <w:numId w:val="31"/>
        </w:numPr>
        <w:tabs>
          <w:tab w:val="left" w:pos="142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создавать вербальные, вещественные и информационные модели с выделением существенных характеристик объекта для определе</w:t>
      </w:r>
      <w:r w:rsidRPr="0036435C">
        <w:rPr>
          <w:color w:val="000000"/>
          <w:sz w:val="20"/>
          <w:szCs w:val="20"/>
          <w:lang w:eastAsia="ru-RU" w:bidi="ru-RU"/>
        </w:rPr>
        <w:softHyphen/>
        <w:t>ния способа решения задачи в соответствии с ситуацией;</w:t>
      </w:r>
    </w:p>
    <w:p w14:paraId="3F96F417" w14:textId="77777777" w:rsidR="00B51601" w:rsidRPr="0036435C" w:rsidRDefault="00B51601" w:rsidP="0036435C">
      <w:pPr>
        <w:widowControl w:val="0"/>
        <w:numPr>
          <w:ilvl w:val="0"/>
          <w:numId w:val="31"/>
        </w:numPr>
        <w:tabs>
          <w:tab w:val="left" w:pos="142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преобразовывать модели с целью выявления общих законов, определяющих данную предметную область;</w:t>
      </w:r>
    </w:p>
    <w:p w14:paraId="1D1EF225" w14:textId="77777777" w:rsidR="00B51601" w:rsidRPr="0036435C" w:rsidRDefault="00B51601" w:rsidP="0036435C">
      <w:pPr>
        <w:widowControl w:val="0"/>
        <w:numPr>
          <w:ilvl w:val="0"/>
          <w:numId w:val="31"/>
        </w:numPr>
        <w:tabs>
          <w:tab w:val="left" w:pos="142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переводить сложную по составу (многоаспектную) информацию из графического или формализованного (символьного) представле</w:t>
      </w:r>
      <w:r w:rsidRPr="0036435C">
        <w:rPr>
          <w:color w:val="000000"/>
          <w:sz w:val="20"/>
          <w:szCs w:val="20"/>
          <w:lang w:eastAsia="ru-RU" w:bidi="ru-RU"/>
        </w:rPr>
        <w:softHyphen/>
        <w:t>ния в текстовое, и наоборот;</w:t>
      </w:r>
    </w:p>
    <w:p w14:paraId="473C3C79" w14:textId="77777777" w:rsidR="00B51601" w:rsidRPr="0036435C" w:rsidRDefault="00B51601" w:rsidP="0036435C">
      <w:pPr>
        <w:widowControl w:val="0"/>
        <w:numPr>
          <w:ilvl w:val="0"/>
          <w:numId w:val="31"/>
        </w:numPr>
        <w:tabs>
          <w:tab w:val="left" w:pos="142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6CE8CF49" w14:textId="77777777" w:rsidR="00B51601" w:rsidRPr="0036435C" w:rsidRDefault="00B51601" w:rsidP="0036435C">
      <w:pPr>
        <w:widowControl w:val="0"/>
        <w:numPr>
          <w:ilvl w:val="0"/>
          <w:numId w:val="31"/>
        </w:numPr>
        <w:tabs>
          <w:tab w:val="left" w:pos="142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строить доказательство: прямое, косвенное, от противного;</w:t>
      </w:r>
    </w:p>
    <w:p w14:paraId="3A6521D9" w14:textId="77777777" w:rsidR="00B51601" w:rsidRPr="0036435C" w:rsidRDefault="00B51601" w:rsidP="0036435C">
      <w:pPr>
        <w:widowControl w:val="0"/>
        <w:numPr>
          <w:ilvl w:val="0"/>
          <w:numId w:val="31"/>
        </w:numPr>
        <w:tabs>
          <w:tab w:val="left" w:pos="142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14:paraId="54D06543" w14:textId="77777777" w:rsidR="00B51601" w:rsidRPr="0036435C" w:rsidRDefault="00B51601" w:rsidP="0036435C">
      <w:pPr>
        <w:widowControl w:val="0"/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Смысловое чтение. Обучающийся сможет:</w:t>
      </w:r>
    </w:p>
    <w:p w14:paraId="59C9969A" w14:textId="77777777" w:rsidR="00B51601" w:rsidRPr="0036435C" w:rsidRDefault="00B51601" w:rsidP="0036435C">
      <w:pPr>
        <w:widowControl w:val="0"/>
        <w:numPr>
          <w:ilvl w:val="0"/>
          <w:numId w:val="30"/>
        </w:numPr>
        <w:tabs>
          <w:tab w:val="left" w:pos="284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находить в тексте требуемую информацию (в соответствии с целями своей деятельности);</w:t>
      </w:r>
    </w:p>
    <w:p w14:paraId="25A374ED" w14:textId="77777777" w:rsidR="00B51601" w:rsidRPr="0036435C" w:rsidRDefault="00B51601" w:rsidP="0036435C">
      <w:pPr>
        <w:widowControl w:val="0"/>
        <w:numPr>
          <w:ilvl w:val="0"/>
          <w:numId w:val="30"/>
        </w:numPr>
        <w:tabs>
          <w:tab w:val="left" w:pos="284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ориентироваться в содержании текста, понимать целостный смысл текста, структурировать текст;</w:t>
      </w:r>
    </w:p>
    <w:p w14:paraId="0AC97FEB" w14:textId="77777777" w:rsidR="00B51601" w:rsidRPr="0036435C" w:rsidRDefault="00B51601" w:rsidP="0036435C">
      <w:pPr>
        <w:widowControl w:val="0"/>
        <w:numPr>
          <w:ilvl w:val="0"/>
          <w:numId w:val="30"/>
        </w:numPr>
        <w:tabs>
          <w:tab w:val="left" w:pos="284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устанавливать взаимосвязь описанных в тексте событий, явлений, процессов;</w:t>
      </w:r>
    </w:p>
    <w:p w14:paraId="6F3D0959" w14:textId="77777777" w:rsidR="00B51601" w:rsidRPr="0036435C" w:rsidRDefault="00B51601" w:rsidP="0036435C">
      <w:pPr>
        <w:widowControl w:val="0"/>
        <w:numPr>
          <w:ilvl w:val="0"/>
          <w:numId w:val="30"/>
        </w:numPr>
        <w:tabs>
          <w:tab w:val="left" w:pos="284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резюмировать главную идею текста;</w:t>
      </w:r>
    </w:p>
    <w:p w14:paraId="139C9744" w14:textId="77777777" w:rsidR="00B51601" w:rsidRPr="0036435C" w:rsidRDefault="00B51601" w:rsidP="0036435C">
      <w:pPr>
        <w:widowControl w:val="0"/>
        <w:numPr>
          <w:ilvl w:val="0"/>
          <w:numId w:val="30"/>
        </w:numPr>
        <w:tabs>
          <w:tab w:val="left" w:pos="284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преобразовывать текст, «переводя» его в другую модальность, интерпретировать текст (художественный и нехудожественный - учебный, научно-популярный, информационный, текст </w:t>
      </w:r>
      <w:r w:rsidRPr="0036435C">
        <w:rPr>
          <w:color w:val="000000"/>
          <w:sz w:val="20"/>
          <w:szCs w:val="20"/>
          <w:lang w:val="en-US" w:eastAsia="en-US" w:bidi="en-US"/>
        </w:rPr>
        <w:t>non</w:t>
      </w:r>
      <w:r w:rsidRPr="0036435C">
        <w:rPr>
          <w:color w:val="000000"/>
          <w:sz w:val="20"/>
          <w:szCs w:val="20"/>
          <w:lang w:eastAsia="en-US" w:bidi="en-US"/>
        </w:rPr>
        <w:t>-</w:t>
      </w:r>
      <w:r w:rsidRPr="0036435C">
        <w:rPr>
          <w:color w:val="000000"/>
          <w:sz w:val="20"/>
          <w:szCs w:val="20"/>
          <w:lang w:val="en-US" w:eastAsia="en-US" w:bidi="en-US"/>
        </w:rPr>
        <w:t>fiction</w:t>
      </w:r>
      <w:r w:rsidRPr="0036435C">
        <w:rPr>
          <w:color w:val="000000"/>
          <w:sz w:val="20"/>
          <w:szCs w:val="20"/>
          <w:lang w:eastAsia="en-US" w:bidi="en-US"/>
        </w:rPr>
        <w:t>);</w:t>
      </w:r>
    </w:p>
    <w:p w14:paraId="7963CFF6" w14:textId="77777777" w:rsidR="00B51601" w:rsidRPr="0036435C" w:rsidRDefault="00B51601" w:rsidP="0036435C">
      <w:pPr>
        <w:widowControl w:val="0"/>
        <w:numPr>
          <w:ilvl w:val="0"/>
          <w:numId w:val="30"/>
        </w:numPr>
        <w:tabs>
          <w:tab w:val="left" w:pos="284"/>
        </w:tabs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en-US" w:bidi="en-US"/>
        </w:rPr>
        <w:t xml:space="preserve"> </w:t>
      </w:r>
      <w:r w:rsidRPr="0036435C">
        <w:rPr>
          <w:color w:val="000000"/>
          <w:sz w:val="20"/>
          <w:szCs w:val="20"/>
          <w:lang w:eastAsia="ru-RU" w:bidi="ru-RU"/>
        </w:rPr>
        <w:t>критически оценивать содержание и форму текста.</w:t>
      </w:r>
    </w:p>
    <w:p w14:paraId="052DFC6B" w14:textId="77777777" w:rsidR="00B51601" w:rsidRPr="0036435C" w:rsidRDefault="00B51601" w:rsidP="0036435C">
      <w:pPr>
        <w:widowControl w:val="0"/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Формирование и развитие экологического мышления, умение применять его в познавательной, коммуникативной, социальной прак</w:t>
      </w:r>
      <w:r w:rsidRPr="0036435C">
        <w:rPr>
          <w:color w:val="000000"/>
          <w:sz w:val="20"/>
          <w:szCs w:val="20"/>
          <w:lang w:eastAsia="ru-RU" w:bidi="ru-RU"/>
        </w:rPr>
        <w:softHyphen/>
        <w:t>тике и профессиональной ориентации. Обучающийся сможет:</w:t>
      </w:r>
    </w:p>
    <w:p w14:paraId="503945A6" w14:textId="77777777" w:rsidR="00B51601" w:rsidRPr="0036435C" w:rsidRDefault="00B51601" w:rsidP="0036435C">
      <w:pPr>
        <w:widowControl w:val="0"/>
        <w:numPr>
          <w:ilvl w:val="0"/>
          <w:numId w:val="32"/>
        </w:numPr>
        <w:suppressAutoHyphens w:val="0"/>
        <w:ind w:left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определять свое отношение к природной среде;</w:t>
      </w:r>
    </w:p>
    <w:p w14:paraId="4031D4A9" w14:textId="77777777" w:rsidR="00B51601" w:rsidRPr="0036435C" w:rsidRDefault="00B51601" w:rsidP="0036435C">
      <w:pPr>
        <w:widowControl w:val="0"/>
        <w:numPr>
          <w:ilvl w:val="0"/>
          <w:numId w:val="32"/>
        </w:numPr>
        <w:suppressAutoHyphens w:val="0"/>
        <w:ind w:left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прогнозировать изменения ситуации при смене действия одного фактора на действие другого фактора;</w:t>
      </w:r>
    </w:p>
    <w:p w14:paraId="52B82BB0" w14:textId="77777777" w:rsidR="00B51601" w:rsidRPr="0036435C" w:rsidRDefault="00B51601" w:rsidP="0036435C">
      <w:pPr>
        <w:widowControl w:val="0"/>
        <w:numPr>
          <w:ilvl w:val="0"/>
          <w:numId w:val="32"/>
        </w:numPr>
        <w:suppressAutoHyphens w:val="0"/>
        <w:ind w:left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выражать свое отношение к природе через рисунки, сочинения, модели, проектные работы.</w:t>
      </w:r>
    </w:p>
    <w:p w14:paraId="7E70E609" w14:textId="77777777" w:rsidR="00B51601" w:rsidRPr="0036435C" w:rsidRDefault="00B51601" w:rsidP="0036435C">
      <w:pPr>
        <w:widowControl w:val="0"/>
        <w:numPr>
          <w:ilvl w:val="0"/>
          <w:numId w:val="32"/>
        </w:numPr>
        <w:suppressAutoHyphens w:val="0"/>
        <w:ind w:left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14:paraId="4C35E513" w14:textId="77777777" w:rsidR="00B51601" w:rsidRPr="0036435C" w:rsidRDefault="00B51601" w:rsidP="0036435C">
      <w:pPr>
        <w:widowControl w:val="0"/>
        <w:numPr>
          <w:ilvl w:val="0"/>
          <w:numId w:val="32"/>
        </w:numPr>
        <w:suppressAutoHyphens w:val="0"/>
        <w:ind w:left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определять необходимые ключевые поисковые слова и запросы;</w:t>
      </w:r>
    </w:p>
    <w:p w14:paraId="4AA1E2D8" w14:textId="77777777" w:rsidR="00B51601" w:rsidRPr="0036435C" w:rsidRDefault="00B51601" w:rsidP="0036435C">
      <w:pPr>
        <w:widowControl w:val="0"/>
        <w:numPr>
          <w:ilvl w:val="0"/>
          <w:numId w:val="32"/>
        </w:numPr>
        <w:suppressAutoHyphens w:val="0"/>
        <w:ind w:left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lastRenderedPageBreak/>
        <w:t xml:space="preserve"> осуществлять взаимодействие с электронными поисковыми системами, словарями;</w:t>
      </w:r>
    </w:p>
    <w:p w14:paraId="3F88433F" w14:textId="77777777" w:rsidR="00B51601" w:rsidRPr="0036435C" w:rsidRDefault="00B51601" w:rsidP="0036435C">
      <w:pPr>
        <w:widowControl w:val="0"/>
        <w:numPr>
          <w:ilvl w:val="0"/>
          <w:numId w:val="32"/>
        </w:numPr>
        <w:suppressAutoHyphens w:val="0"/>
        <w:ind w:left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формировать множественную выборку из поисковых источников для объективизации результатов поиска;</w:t>
      </w:r>
    </w:p>
    <w:p w14:paraId="6988AC5D" w14:textId="77777777" w:rsidR="00B51601" w:rsidRPr="0036435C" w:rsidRDefault="00B51601" w:rsidP="0036435C">
      <w:pPr>
        <w:widowControl w:val="0"/>
        <w:numPr>
          <w:ilvl w:val="0"/>
          <w:numId w:val="32"/>
        </w:numPr>
        <w:suppressAutoHyphens w:val="0"/>
        <w:ind w:left="284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соотносить полученные результаты поиска со своей деятельностью.</w:t>
      </w:r>
    </w:p>
    <w:p w14:paraId="3B495BE1" w14:textId="77777777" w:rsidR="00B51601" w:rsidRPr="0036435C" w:rsidRDefault="00B51601" w:rsidP="0036435C">
      <w:pPr>
        <w:widowControl w:val="0"/>
        <w:suppressAutoHyphens w:val="0"/>
        <w:rPr>
          <w:b/>
          <w:color w:val="000000"/>
          <w:sz w:val="20"/>
          <w:szCs w:val="20"/>
          <w:lang w:eastAsia="ru-RU" w:bidi="ru-RU"/>
        </w:rPr>
      </w:pPr>
    </w:p>
    <w:p w14:paraId="08569664" w14:textId="77777777" w:rsidR="00B51601" w:rsidRPr="0036435C" w:rsidRDefault="00B51601" w:rsidP="0036435C">
      <w:pPr>
        <w:widowControl w:val="0"/>
        <w:suppressAutoHyphens w:val="0"/>
        <w:rPr>
          <w:b/>
          <w:color w:val="000000"/>
          <w:sz w:val="20"/>
          <w:szCs w:val="20"/>
          <w:lang w:eastAsia="ru-RU" w:bidi="ru-RU"/>
        </w:rPr>
      </w:pPr>
      <w:r w:rsidRPr="0036435C">
        <w:rPr>
          <w:b/>
          <w:color w:val="000000"/>
          <w:sz w:val="20"/>
          <w:szCs w:val="20"/>
          <w:lang w:eastAsia="ru-RU" w:bidi="ru-RU"/>
        </w:rPr>
        <w:t>Коммуникативные УУД</w:t>
      </w:r>
    </w:p>
    <w:p w14:paraId="7CD43106" w14:textId="77777777" w:rsidR="00B51601" w:rsidRPr="0036435C" w:rsidRDefault="00B51601" w:rsidP="0036435C">
      <w:pPr>
        <w:widowControl w:val="0"/>
        <w:suppressAutoHyphens w:val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7369A3F2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определять возможные роли в совместной деятельности;</w:t>
      </w:r>
    </w:p>
    <w:p w14:paraId="36C362FE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играть определенную роль в совместной деятельности;</w:t>
      </w:r>
    </w:p>
    <w:p w14:paraId="00B9694B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принимать позицию собеседника, понимая позицию другого, различать в его речи: мнение (точку зрения), доказательство (аргумен</w:t>
      </w:r>
      <w:r w:rsidRPr="0036435C">
        <w:rPr>
          <w:color w:val="000000"/>
          <w:sz w:val="20"/>
          <w:szCs w:val="20"/>
          <w:lang w:eastAsia="ru-RU" w:bidi="ru-RU"/>
        </w:rPr>
        <w:softHyphen/>
        <w:t>ты), факты; гипотезы, аксиомы, теории;</w:t>
      </w:r>
    </w:p>
    <w:p w14:paraId="64090C81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определять свои действия и действия партнера, которые способствовали или препятствовали продуктивной коммуникации;</w:t>
      </w:r>
    </w:p>
    <w:p w14:paraId="4A319BC9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строить позитивные отношения в процессе учебной и познавательной деятельности;</w:t>
      </w:r>
    </w:p>
    <w:p w14:paraId="6C325B0A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62DB737C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критически относиться к собственному мнению, с достоинством признавать ошибочность своего мнения (если оно таково) и коррек</w:t>
      </w:r>
      <w:r w:rsidRPr="0036435C">
        <w:rPr>
          <w:color w:val="000000"/>
          <w:sz w:val="20"/>
          <w:szCs w:val="20"/>
          <w:lang w:eastAsia="ru-RU" w:bidi="ru-RU"/>
        </w:rPr>
        <w:softHyphen/>
        <w:t>тировать его;</w:t>
      </w:r>
    </w:p>
    <w:p w14:paraId="17EA48C5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предлагать альтернативное решение в конфликтной ситуации;</w:t>
      </w:r>
    </w:p>
    <w:p w14:paraId="11F6768D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выделять общую точку зрения в дискуссии;</w:t>
      </w:r>
    </w:p>
    <w:p w14:paraId="372EAF8D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договариваться о правилах и вопросах для обсуждения в соответствии с поставленной перед группой задачей;</w:t>
      </w:r>
    </w:p>
    <w:p w14:paraId="15119422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5E6CA302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08B66895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58D6E256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определять задачу коммуникации и в соответствии с ней отбирать речевые средства;</w:t>
      </w:r>
    </w:p>
    <w:p w14:paraId="46B5DEA6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отбирать и использовать речевые средства в процессе коммуникации с другими людьми (диалог в паре, в малой группе и т. д.);</w:t>
      </w:r>
    </w:p>
    <w:p w14:paraId="4A2B653D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представлять в устной или письменной форме развернутый план собственной деятельности;</w:t>
      </w:r>
    </w:p>
    <w:p w14:paraId="7DD7B451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соблюдать нормы публичной речи, регламент в монологе и дискуссии в соответствии с коммуникативной задачей;</w:t>
      </w:r>
    </w:p>
    <w:p w14:paraId="572D7B7D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высказывать и обосновывать мнение (суждение) и запрашивать мнение партнера в рамках диалога;</w:t>
      </w:r>
    </w:p>
    <w:p w14:paraId="06E75231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принимать решение в ходе диалога и согласовывать его с собеседником;</w:t>
      </w:r>
    </w:p>
    <w:p w14:paraId="7348C4DD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использовать вербальные средства (средства логической связи) для выделения смысловых блоков своего выступления;</w:t>
      </w:r>
    </w:p>
    <w:p w14:paraId="49B552C9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использовать невербальные средства или наглядные материалы, подготовленные/отобранные под руководством учителя;</w:t>
      </w:r>
    </w:p>
    <w:p w14:paraId="4C35D6A4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делать оценочный вывод о достижении цели коммуникации непосредственно после завершения коммуникативного контакта и обос</w:t>
      </w:r>
      <w:r w:rsidRPr="0036435C">
        <w:rPr>
          <w:color w:val="000000"/>
          <w:sz w:val="20"/>
          <w:szCs w:val="20"/>
          <w:lang w:eastAsia="ru-RU" w:bidi="ru-RU"/>
        </w:rPr>
        <w:softHyphen/>
        <w:t>новывать его.</w:t>
      </w:r>
    </w:p>
    <w:p w14:paraId="48782174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>Формирование и развитие компетентности в области использования информационно-коммуникационных технологий (далее - ИКТ). Обучающийся сможет:</w:t>
      </w:r>
    </w:p>
    <w:p w14:paraId="43A82ABE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целенаправленно искать и использовать информационные ресурсы, необходимые для решения учебных и практических задач с по</w:t>
      </w:r>
      <w:r w:rsidRPr="0036435C">
        <w:rPr>
          <w:color w:val="000000"/>
          <w:sz w:val="20"/>
          <w:szCs w:val="20"/>
          <w:lang w:eastAsia="ru-RU" w:bidi="ru-RU"/>
        </w:rPr>
        <w:softHyphen/>
        <w:t>мощью средств ИКТ;</w:t>
      </w:r>
    </w:p>
    <w:p w14:paraId="257C9F6E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выбирать, строить и использовать адекватную информационную модель для передачи своих мыслей средствами естественных и фор</w:t>
      </w:r>
      <w:r w:rsidRPr="0036435C">
        <w:rPr>
          <w:color w:val="000000"/>
          <w:sz w:val="20"/>
          <w:szCs w:val="20"/>
          <w:lang w:eastAsia="ru-RU" w:bidi="ru-RU"/>
        </w:rPr>
        <w:softHyphen/>
        <w:t>мальных языков в соответствии с условиями коммуникации;</w:t>
      </w:r>
    </w:p>
    <w:p w14:paraId="38FD01B9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выделять информационный аспект задачи, оперировать данными, использовать модель решения задачи;</w:t>
      </w:r>
    </w:p>
    <w:p w14:paraId="5D37E9FA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</w:t>
      </w:r>
      <w:r w:rsidRPr="0036435C">
        <w:rPr>
          <w:color w:val="000000"/>
          <w:sz w:val="20"/>
          <w:szCs w:val="20"/>
          <w:lang w:eastAsia="ru-RU" w:bidi="ru-RU"/>
        </w:rPr>
        <w:softHyphen/>
        <w:t>дов, рефератов, создание презентаций и др.;</w:t>
      </w:r>
    </w:p>
    <w:p w14:paraId="4517F882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использовать информацию с учетом этических и правовых норм;</w:t>
      </w:r>
    </w:p>
    <w:p w14:paraId="43A56127" w14:textId="77777777" w:rsidR="00B51601" w:rsidRPr="0036435C" w:rsidRDefault="00B51601" w:rsidP="0036435C">
      <w:pPr>
        <w:widowControl w:val="0"/>
        <w:numPr>
          <w:ilvl w:val="0"/>
          <w:numId w:val="33"/>
        </w:numPr>
        <w:tabs>
          <w:tab w:val="left" w:pos="0"/>
          <w:tab w:val="left" w:pos="284"/>
        </w:tabs>
        <w:suppressAutoHyphens w:val="0"/>
        <w:ind w:left="0" w:firstLine="0"/>
        <w:rPr>
          <w:color w:val="000000"/>
          <w:sz w:val="20"/>
          <w:szCs w:val="20"/>
          <w:lang w:eastAsia="ru-RU" w:bidi="ru-RU"/>
        </w:rPr>
      </w:pPr>
      <w:r w:rsidRPr="0036435C">
        <w:rPr>
          <w:color w:val="000000"/>
          <w:sz w:val="20"/>
          <w:szCs w:val="20"/>
          <w:lang w:eastAsia="ru-RU" w:bidi="ru-RU"/>
        </w:rPr>
        <w:t xml:space="preserve"> создавать информационные ресурсы разного типа и для разных аудиторий, соблюдать информационную гигиену и правила информа</w:t>
      </w:r>
      <w:r w:rsidRPr="0036435C">
        <w:rPr>
          <w:color w:val="000000"/>
          <w:sz w:val="20"/>
          <w:szCs w:val="20"/>
          <w:lang w:eastAsia="ru-RU" w:bidi="ru-RU"/>
        </w:rPr>
        <w:softHyphen/>
        <w:t>ционной безопасности.</w:t>
      </w:r>
    </w:p>
    <w:p w14:paraId="3A8CEB69" w14:textId="77777777" w:rsidR="00B51601" w:rsidRPr="0036435C" w:rsidRDefault="00B51601" w:rsidP="0036435C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14:paraId="4B2FF79B" w14:textId="77777777" w:rsidR="00B51601" w:rsidRPr="0036435C" w:rsidRDefault="00B51601" w:rsidP="0036435C">
      <w:pPr>
        <w:suppressAutoHyphens w:val="0"/>
        <w:ind w:left="284"/>
        <w:rPr>
          <w:rFonts w:eastAsia="Calibri"/>
          <w:sz w:val="20"/>
          <w:szCs w:val="20"/>
          <w:lang w:eastAsia="en-US"/>
        </w:rPr>
      </w:pPr>
      <w:r w:rsidRPr="0036435C">
        <w:rPr>
          <w:rFonts w:eastAsia="Calibri"/>
          <w:b/>
          <w:sz w:val="20"/>
          <w:szCs w:val="20"/>
          <w:lang w:eastAsia="en-US"/>
        </w:rPr>
        <w:lastRenderedPageBreak/>
        <w:t>Предметные результаты</w:t>
      </w:r>
      <w:r w:rsidRPr="0036435C">
        <w:rPr>
          <w:rFonts w:eastAsia="Calibri"/>
          <w:sz w:val="20"/>
          <w:szCs w:val="20"/>
          <w:lang w:eastAsia="en-US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14:paraId="0A3AD4B2" w14:textId="77777777" w:rsidR="00B51601" w:rsidRPr="0036435C" w:rsidRDefault="00B51601" w:rsidP="0036435C">
      <w:pPr>
        <w:numPr>
          <w:ilvl w:val="0"/>
          <w:numId w:val="34"/>
        </w:numPr>
        <w:tabs>
          <w:tab w:val="left" w:pos="709"/>
        </w:tabs>
        <w:suppressAutoHyphens w:val="0"/>
        <w:ind w:left="568" w:hanging="284"/>
        <w:rPr>
          <w:rFonts w:eastAsia="Calibri"/>
          <w:sz w:val="20"/>
          <w:szCs w:val="20"/>
          <w:lang w:eastAsia="en-US"/>
        </w:rPr>
      </w:pPr>
      <w:r w:rsidRPr="0036435C">
        <w:rPr>
          <w:rFonts w:eastAsia="Calibri"/>
          <w:sz w:val="20"/>
          <w:szCs w:val="20"/>
          <w:lang w:eastAsia="en-US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14:paraId="0DFE6CE9" w14:textId="77777777" w:rsidR="00B51601" w:rsidRPr="0036435C" w:rsidRDefault="00B51601" w:rsidP="0036435C">
      <w:pPr>
        <w:numPr>
          <w:ilvl w:val="0"/>
          <w:numId w:val="34"/>
        </w:numPr>
        <w:tabs>
          <w:tab w:val="left" w:pos="709"/>
        </w:tabs>
        <w:suppressAutoHyphens w:val="0"/>
        <w:ind w:left="568" w:hanging="284"/>
        <w:rPr>
          <w:rFonts w:eastAsia="Calibri"/>
          <w:sz w:val="20"/>
          <w:szCs w:val="20"/>
          <w:lang w:eastAsia="en-US"/>
        </w:rPr>
      </w:pPr>
      <w:r w:rsidRPr="0036435C">
        <w:rPr>
          <w:rFonts w:eastAsia="Calibri"/>
          <w:sz w:val="20"/>
          <w:szCs w:val="20"/>
          <w:lang w:eastAsia="en-US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14:paraId="74A4DB9E" w14:textId="77777777" w:rsidR="00B51601" w:rsidRPr="0036435C" w:rsidRDefault="00B51601" w:rsidP="0036435C">
      <w:pPr>
        <w:numPr>
          <w:ilvl w:val="0"/>
          <w:numId w:val="34"/>
        </w:numPr>
        <w:tabs>
          <w:tab w:val="left" w:pos="709"/>
        </w:tabs>
        <w:suppressAutoHyphens w:val="0"/>
        <w:ind w:left="568" w:hanging="284"/>
        <w:rPr>
          <w:rFonts w:eastAsia="Calibri"/>
          <w:sz w:val="20"/>
          <w:szCs w:val="20"/>
          <w:lang w:eastAsia="en-US"/>
        </w:rPr>
      </w:pPr>
      <w:r w:rsidRPr="0036435C">
        <w:rPr>
          <w:rFonts w:eastAsia="Calibri"/>
          <w:sz w:val="20"/>
          <w:szCs w:val="20"/>
          <w:lang w:eastAsia="en-US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14:paraId="738A2658" w14:textId="77777777" w:rsidR="00B51601" w:rsidRPr="0036435C" w:rsidRDefault="00B51601" w:rsidP="0036435C">
      <w:pPr>
        <w:numPr>
          <w:ilvl w:val="0"/>
          <w:numId w:val="34"/>
        </w:numPr>
        <w:tabs>
          <w:tab w:val="left" w:pos="709"/>
        </w:tabs>
        <w:suppressAutoHyphens w:val="0"/>
        <w:ind w:left="568" w:hanging="284"/>
        <w:rPr>
          <w:rFonts w:eastAsia="Calibri"/>
          <w:sz w:val="20"/>
          <w:szCs w:val="20"/>
          <w:lang w:eastAsia="en-US"/>
        </w:rPr>
      </w:pPr>
      <w:r w:rsidRPr="0036435C">
        <w:rPr>
          <w:rFonts w:eastAsia="Calibri"/>
          <w:sz w:val="20"/>
          <w:szCs w:val="20"/>
          <w:lang w:eastAsia="en-US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14:paraId="15EDF82E" w14:textId="77777777" w:rsidR="00B51601" w:rsidRPr="0036435C" w:rsidRDefault="00B51601" w:rsidP="0036435C">
      <w:pPr>
        <w:numPr>
          <w:ilvl w:val="0"/>
          <w:numId w:val="34"/>
        </w:numPr>
        <w:tabs>
          <w:tab w:val="left" w:pos="709"/>
        </w:tabs>
        <w:suppressAutoHyphens w:val="0"/>
        <w:ind w:left="568" w:hanging="284"/>
        <w:rPr>
          <w:rFonts w:eastAsia="Calibri"/>
          <w:sz w:val="20"/>
          <w:szCs w:val="20"/>
          <w:lang w:eastAsia="en-US"/>
        </w:rPr>
      </w:pPr>
      <w:r w:rsidRPr="0036435C">
        <w:rPr>
          <w:rFonts w:eastAsia="Calibri"/>
          <w:sz w:val="20"/>
          <w:szCs w:val="20"/>
          <w:lang w:eastAsia="en-US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14:paraId="6556BA13" w14:textId="77777777" w:rsidR="00B51601" w:rsidRPr="0036435C" w:rsidRDefault="00B51601" w:rsidP="0036435C">
      <w:pPr>
        <w:numPr>
          <w:ilvl w:val="0"/>
          <w:numId w:val="34"/>
        </w:numPr>
        <w:tabs>
          <w:tab w:val="left" w:pos="709"/>
        </w:tabs>
        <w:suppressAutoHyphens w:val="0"/>
        <w:ind w:left="568" w:hanging="284"/>
        <w:rPr>
          <w:rFonts w:eastAsia="Calibri"/>
          <w:sz w:val="20"/>
          <w:szCs w:val="20"/>
          <w:lang w:eastAsia="en-US"/>
        </w:rPr>
      </w:pPr>
      <w:r w:rsidRPr="0036435C">
        <w:rPr>
          <w:rFonts w:eastAsia="Calibri"/>
          <w:sz w:val="20"/>
          <w:szCs w:val="20"/>
          <w:lang w:eastAsia="en-US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14:paraId="4B2D620A" w14:textId="77777777" w:rsidR="00B51601" w:rsidRPr="0036435C" w:rsidRDefault="00B51601" w:rsidP="0036435C">
      <w:pPr>
        <w:numPr>
          <w:ilvl w:val="0"/>
          <w:numId w:val="34"/>
        </w:numPr>
        <w:tabs>
          <w:tab w:val="left" w:pos="709"/>
        </w:tabs>
        <w:suppressAutoHyphens w:val="0"/>
        <w:ind w:left="568" w:hanging="284"/>
        <w:rPr>
          <w:rFonts w:eastAsia="Calibri"/>
          <w:sz w:val="20"/>
          <w:szCs w:val="20"/>
          <w:lang w:eastAsia="en-US"/>
        </w:rPr>
      </w:pPr>
      <w:r w:rsidRPr="0036435C">
        <w:rPr>
          <w:rFonts w:eastAsia="Calibri"/>
          <w:sz w:val="20"/>
          <w:szCs w:val="20"/>
          <w:lang w:eastAsia="en-US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14:paraId="64E78743" w14:textId="77777777" w:rsidR="00431800" w:rsidRPr="0036435C" w:rsidRDefault="00431800" w:rsidP="0036435C">
      <w:pPr>
        <w:ind w:left="567"/>
        <w:jc w:val="center"/>
        <w:rPr>
          <w:b/>
          <w:sz w:val="20"/>
          <w:szCs w:val="20"/>
        </w:rPr>
      </w:pPr>
    </w:p>
    <w:p w14:paraId="1A7EBE38" w14:textId="77777777" w:rsidR="00D655C9" w:rsidRPr="0036435C" w:rsidRDefault="00D655C9" w:rsidP="0036435C">
      <w:pPr>
        <w:shd w:val="clear" w:color="auto" w:fill="F7F7F8"/>
        <w:ind w:left="567"/>
        <w:jc w:val="center"/>
        <w:rPr>
          <w:b/>
          <w:sz w:val="20"/>
          <w:szCs w:val="20"/>
          <w:u w:val="single"/>
          <w:lang w:eastAsia="ru-RU"/>
        </w:rPr>
      </w:pPr>
    </w:p>
    <w:p w14:paraId="222FBF85" w14:textId="77777777" w:rsidR="00F429ED" w:rsidRPr="0036435C" w:rsidRDefault="00D655C9" w:rsidP="0036435C">
      <w:pPr>
        <w:shd w:val="clear" w:color="auto" w:fill="F7F7F8"/>
        <w:ind w:left="567"/>
        <w:jc w:val="center"/>
        <w:rPr>
          <w:b/>
          <w:sz w:val="20"/>
          <w:szCs w:val="20"/>
          <w:lang w:eastAsia="ru-RU"/>
        </w:rPr>
      </w:pPr>
      <w:r w:rsidRPr="0036435C">
        <w:rPr>
          <w:b/>
          <w:sz w:val="20"/>
          <w:szCs w:val="20"/>
          <w:lang w:eastAsia="ru-RU"/>
        </w:rPr>
        <w:t>5</w:t>
      </w:r>
      <w:r w:rsidR="00F429ED" w:rsidRPr="0036435C">
        <w:rPr>
          <w:b/>
          <w:sz w:val="20"/>
          <w:szCs w:val="20"/>
          <w:lang w:eastAsia="ru-RU"/>
        </w:rPr>
        <w:t>. Содержание учебного предмета.</w:t>
      </w:r>
    </w:p>
    <w:p w14:paraId="1CD31E58" w14:textId="77777777" w:rsidR="00F429ED" w:rsidRPr="0036435C" w:rsidRDefault="00F429ED" w:rsidP="0036435C">
      <w:pPr>
        <w:shd w:val="clear" w:color="auto" w:fill="F7F7F8"/>
        <w:jc w:val="both"/>
        <w:rPr>
          <w:sz w:val="20"/>
          <w:szCs w:val="20"/>
          <w:lang w:eastAsia="ru-RU"/>
        </w:rPr>
      </w:pPr>
      <w:r w:rsidRPr="0036435C">
        <w:rPr>
          <w:sz w:val="20"/>
          <w:szCs w:val="20"/>
          <w:lang w:eastAsia="ru-RU"/>
        </w:rPr>
        <w:t>Основу школьного курса истории составляют следующие содержательные линии:</w:t>
      </w:r>
    </w:p>
    <w:p w14:paraId="6A3FE551" w14:textId="77777777" w:rsidR="00F429ED" w:rsidRPr="0036435C" w:rsidRDefault="00F429ED" w:rsidP="0036435C">
      <w:pPr>
        <w:shd w:val="clear" w:color="auto" w:fill="F7F7F8"/>
        <w:jc w:val="both"/>
        <w:rPr>
          <w:sz w:val="20"/>
          <w:szCs w:val="20"/>
          <w:lang w:eastAsia="ru-RU"/>
        </w:rPr>
      </w:pPr>
      <w:r w:rsidRPr="0036435C">
        <w:rPr>
          <w:b/>
          <w:sz w:val="20"/>
          <w:szCs w:val="20"/>
          <w:lang w:eastAsia="ru-RU"/>
        </w:rPr>
        <w:t>1. Историческое время</w:t>
      </w:r>
      <w:r w:rsidRPr="0036435C">
        <w:rPr>
          <w:sz w:val="20"/>
          <w:szCs w:val="20"/>
          <w:lang w:eastAsia="ru-RU"/>
        </w:rPr>
        <w:t xml:space="preserve"> — хронология и периодизация событий и процессов.</w:t>
      </w:r>
    </w:p>
    <w:p w14:paraId="304D3BFA" w14:textId="77777777" w:rsidR="00F429ED" w:rsidRPr="0036435C" w:rsidRDefault="00F429ED" w:rsidP="0036435C">
      <w:pPr>
        <w:shd w:val="clear" w:color="auto" w:fill="F7F7F8"/>
        <w:jc w:val="both"/>
        <w:rPr>
          <w:sz w:val="20"/>
          <w:szCs w:val="20"/>
          <w:lang w:eastAsia="ru-RU"/>
        </w:rPr>
      </w:pPr>
      <w:r w:rsidRPr="0036435C">
        <w:rPr>
          <w:b/>
          <w:sz w:val="20"/>
          <w:szCs w:val="20"/>
          <w:lang w:eastAsia="ru-RU"/>
        </w:rPr>
        <w:t>2. Историческое пространство</w:t>
      </w:r>
      <w:r w:rsidRPr="0036435C">
        <w:rPr>
          <w:sz w:val="20"/>
          <w:szCs w:val="20"/>
          <w:lang w:eastAsia="ru-RU"/>
        </w:rPr>
        <w:t xml:space="preserve"> — историческая карта </w:t>
      </w:r>
      <w:r w:rsidR="001D7875" w:rsidRPr="0036435C">
        <w:rPr>
          <w:sz w:val="20"/>
          <w:szCs w:val="20"/>
          <w:lang w:eastAsia="ru-RU"/>
        </w:rPr>
        <w:t xml:space="preserve">Оренбуржья и </w:t>
      </w:r>
      <w:r w:rsidRPr="0036435C">
        <w:rPr>
          <w:sz w:val="20"/>
          <w:szCs w:val="20"/>
          <w:lang w:eastAsia="ru-RU"/>
        </w:rPr>
        <w:t>России, ее динамика; отражение на исторической карте взаимодействия человека, общества и природы, основных   географических, экологических, этнических, социальных, геополитических характеристик развития человечества.</w:t>
      </w:r>
    </w:p>
    <w:p w14:paraId="1E02C0B6" w14:textId="77777777" w:rsidR="00F429ED" w:rsidRPr="0036435C" w:rsidRDefault="00F429ED" w:rsidP="0036435C">
      <w:pPr>
        <w:shd w:val="clear" w:color="auto" w:fill="F7F7F8"/>
        <w:jc w:val="both"/>
        <w:rPr>
          <w:b/>
          <w:sz w:val="20"/>
          <w:szCs w:val="20"/>
          <w:lang w:eastAsia="ru-RU"/>
        </w:rPr>
      </w:pPr>
      <w:r w:rsidRPr="0036435C">
        <w:rPr>
          <w:b/>
          <w:sz w:val="20"/>
          <w:szCs w:val="20"/>
          <w:lang w:eastAsia="ru-RU"/>
        </w:rPr>
        <w:t>3. Историческое движение:</w:t>
      </w:r>
    </w:p>
    <w:p w14:paraId="6AA7C641" w14:textId="77777777" w:rsidR="00F429ED" w:rsidRPr="0036435C" w:rsidRDefault="00F429ED" w:rsidP="0036435C">
      <w:pPr>
        <w:pStyle w:val="aa"/>
        <w:numPr>
          <w:ilvl w:val="0"/>
          <w:numId w:val="15"/>
        </w:numPr>
        <w:shd w:val="clear" w:color="auto" w:fill="F7F7F8"/>
        <w:ind w:left="0" w:firstLine="0"/>
        <w:jc w:val="both"/>
        <w:rPr>
          <w:sz w:val="20"/>
          <w:szCs w:val="20"/>
        </w:rPr>
      </w:pPr>
      <w:r w:rsidRPr="0036435C">
        <w:rPr>
          <w:sz w:val="20"/>
          <w:szCs w:val="20"/>
        </w:rPr>
        <w:t>эволюция трудовой и хозяйственной деятельности людей, развитие материального производства, техники; изменение характера экономических отношений;</w:t>
      </w:r>
    </w:p>
    <w:p w14:paraId="416D9809" w14:textId="77777777" w:rsidR="00F429ED" w:rsidRPr="0036435C" w:rsidRDefault="00F429ED" w:rsidP="0036435C">
      <w:pPr>
        <w:pStyle w:val="aa"/>
        <w:numPr>
          <w:ilvl w:val="0"/>
          <w:numId w:val="15"/>
        </w:numPr>
        <w:shd w:val="clear" w:color="auto" w:fill="F7F7F8"/>
        <w:ind w:left="0" w:firstLine="0"/>
        <w:jc w:val="both"/>
        <w:rPr>
          <w:sz w:val="20"/>
          <w:szCs w:val="20"/>
        </w:rPr>
      </w:pPr>
      <w:r w:rsidRPr="0036435C">
        <w:rPr>
          <w:sz w:val="20"/>
          <w:szCs w:val="20"/>
        </w:rPr>
        <w:t>формирование и развитие человеческих общностей — социальных, этнонациональных, религиозных и др.; динамика социальных движений в истории (мотивы, движущие силы, формы);</w:t>
      </w:r>
    </w:p>
    <w:p w14:paraId="246E64BE" w14:textId="77777777" w:rsidR="00F429ED" w:rsidRPr="0036435C" w:rsidRDefault="00F429ED" w:rsidP="0036435C">
      <w:pPr>
        <w:pStyle w:val="aa"/>
        <w:numPr>
          <w:ilvl w:val="0"/>
          <w:numId w:val="15"/>
        </w:numPr>
        <w:shd w:val="clear" w:color="auto" w:fill="F7F7F8"/>
        <w:ind w:left="0" w:firstLine="0"/>
        <w:jc w:val="both"/>
        <w:rPr>
          <w:sz w:val="20"/>
          <w:szCs w:val="20"/>
        </w:rPr>
      </w:pPr>
      <w:r w:rsidRPr="0036435C">
        <w:rPr>
          <w:sz w:val="20"/>
          <w:szCs w:val="20"/>
        </w:rPr>
        <w:t xml:space="preserve">образование и развитие </w:t>
      </w:r>
      <w:r w:rsidR="001D7875" w:rsidRPr="0036435C">
        <w:rPr>
          <w:sz w:val="20"/>
          <w:szCs w:val="20"/>
        </w:rPr>
        <w:t>региона</w:t>
      </w:r>
      <w:r w:rsidRPr="0036435C">
        <w:rPr>
          <w:sz w:val="20"/>
          <w:szCs w:val="20"/>
        </w:rPr>
        <w:t>; эволюция и механизмы смены власти; взаимоотношения власти и общества; тенденции и пути преобразования общества; основные вехи политической истории;</w:t>
      </w:r>
    </w:p>
    <w:p w14:paraId="3A1B8DD6" w14:textId="77777777" w:rsidR="001D7875" w:rsidRPr="0036435C" w:rsidRDefault="00F429ED" w:rsidP="0036435C">
      <w:pPr>
        <w:pStyle w:val="aa"/>
        <w:numPr>
          <w:ilvl w:val="0"/>
          <w:numId w:val="15"/>
        </w:numPr>
        <w:shd w:val="clear" w:color="auto" w:fill="F7F7F8"/>
        <w:ind w:left="0" w:firstLine="0"/>
        <w:jc w:val="both"/>
        <w:rPr>
          <w:sz w:val="20"/>
          <w:szCs w:val="20"/>
        </w:rPr>
      </w:pPr>
      <w:r w:rsidRPr="0036435C">
        <w:rPr>
          <w:sz w:val="20"/>
          <w:szCs w:val="20"/>
        </w:rPr>
        <w:t>развитие духо</w:t>
      </w:r>
      <w:r w:rsidR="001D7875" w:rsidRPr="0036435C">
        <w:rPr>
          <w:sz w:val="20"/>
          <w:szCs w:val="20"/>
        </w:rPr>
        <w:t>вной и художественной культуры;</w:t>
      </w:r>
    </w:p>
    <w:p w14:paraId="4E1D2927" w14:textId="77777777" w:rsidR="001D7875" w:rsidRPr="0036435C" w:rsidRDefault="00F429ED" w:rsidP="0036435C">
      <w:pPr>
        <w:pStyle w:val="aa"/>
        <w:numPr>
          <w:ilvl w:val="0"/>
          <w:numId w:val="15"/>
        </w:numPr>
        <w:shd w:val="clear" w:color="auto" w:fill="F7F7F8"/>
        <w:ind w:left="0" w:firstLine="0"/>
        <w:jc w:val="both"/>
        <w:rPr>
          <w:sz w:val="20"/>
          <w:szCs w:val="20"/>
        </w:rPr>
      </w:pPr>
      <w:r w:rsidRPr="0036435C">
        <w:rPr>
          <w:sz w:val="20"/>
          <w:szCs w:val="20"/>
        </w:rPr>
        <w:t xml:space="preserve">развитие отношений между народами, </w:t>
      </w:r>
      <w:r w:rsidR="001D7875" w:rsidRPr="0036435C">
        <w:rPr>
          <w:sz w:val="20"/>
          <w:szCs w:val="20"/>
        </w:rPr>
        <w:t>проживающими на территории Оренбуржья</w:t>
      </w:r>
      <w:r w:rsidRPr="0036435C">
        <w:rPr>
          <w:sz w:val="20"/>
          <w:szCs w:val="20"/>
        </w:rPr>
        <w:t xml:space="preserve"> (соседство</w:t>
      </w:r>
      <w:r w:rsidR="001D7875" w:rsidRPr="0036435C">
        <w:rPr>
          <w:sz w:val="20"/>
          <w:szCs w:val="20"/>
        </w:rPr>
        <w:t>, завоевания, преемственность).</w:t>
      </w:r>
    </w:p>
    <w:p w14:paraId="4FC091E9" w14:textId="77777777" w:rsidR="00F429ED" w:rsidRPr="0036435C" w:rsidRDefault="00F429ED" w:rsidP="0036435C">
      <w:pPr>
        <w:pStyle w:val="aa"/>
        <w:shd w:val="clear" w:color="auto" w:fill="F7F7F8"/>
        <w:ind w:left="0"/>
        <w:jc w:val="both"/>
        <w:rPr>
          <w:sz w:val="20"/>
          <w:szCs w:val="20"/>
        </w:rPr>
      </w:pPr>
      <w:r w:rsidRPr="0036435C">
        <w:rPr>
          <w:sz w:val="20"/>
          <w:szCs w:val="20"/>
        </w:rPr>
        <w:t>Сквозная линия, пронизывающая и связывающая все названное выше, — человек в истории. Она предполагает характеристику: а) условий жизни и быта людей в различные исторические эпохи; б) их потребностей, интересов, мотивов действий; в) восприятия мира, ценностей.</w:t>
      </w:r>
    </w:p>
    <w:p w14:paraId="29AA8232" w14:textId="77777777" w:rsidR="00F429ED" w:rsidRPr="0036435C" w:rsidRDefault="00F429ED" w:rsidP="0036435C">
      <w:pPr>
        <w:shd w:val="clear" w:color="auto" w:fill="F7F7F8"/>
        <w:jc w:val="both"/>
        <w:rPr>
          <w:sz w:val="20"/>
          <w:szCs w:val="20"/>
          <w:lang w:eastAsia="ru-RU"/>
        </w:rPr>
      </w:pPr>
      <w:r w:rsidRPr="0036435C">
        <w:rPr>
          <w:sz w:val="20"/>
          <w:szCs w:val="20"/>
          <w:lang w:eastAsia="ru-RU"/>
        </w:rPr>
        <w:t>Данный курс дает представление об основных этапах исторического пути О</w:t>
      </w:r>
      <w:r w:rsidR="001D7875" w:rsidRPr="0036435C">
        <w:rPr>
          <w:sz w:val="20"/>
          <w:szCs w:val="20"/>
          <w:lang w:eastAsia="ru-RU"/>
        </w:rPr>
        <w:t xml:space="preserve">ренбургской </w:t>
      </w:r>
      <w:r w:rsidR="00C77FE0" w:rsidRPr="0036435C">
        <w:rPr>
          <w:sz w:val="20"/>
          <w:szCs w:val="20"/>
          <w:lang w:eastAsia="ru-RU"/>
        </w:rPr>
        <w:t>области</w:t>
      </w:r>
      <w:r w:rsidRPr="0036435C">
        <w:rPr>
          <w:sz w:val="20"/>
          <w:szCs w:val="20"/>
          <w:lang w:eastAsia="ru-RU"/>
        </w:rPr>
        <w:t>, при этом внимание уделяется целостной и выразительной характеристике основных исторических эпох — от прослеживания хода наиболее значительных общественных процессов до описания поворотных, драматических событий и их участников. Важная мировоззренческая задача курса «Истори</w:t>
      </w:r>
      <w:r w:rsidR="001D7875" w:rsidRPr="0036435C">
        <w:rPr>
          <w:sz w:val="20"/>
          <w:szCs w:val="20"/>
          <w:lang w:eastAsia="ru-RU"/>
        </w:rPr>
        <w:t>ческое краеведение</w:t>
      </w:r>
      <w:r w:rsidRPr="0036435C">
        <w:rPr>
          <w:sz w:val="20"/>
          <w:szCs w:val="20"/>
          <w:lang w:eastAsia="ru-RU"/>
        </w:rPr>
        <w:t xml:space="preserve">» заключается в раскрытии как своеобразия и неповторимости </w:t>
      </w:r>
      <w:r w:rsidR="001D7875" w:rsidRPr="0036435C">
        <w:rPr>
          <w:sz w:val="20"/>
          <w:szCs w:val="20"/>
          <w:lang w:eastAsia="ru-RU"/>
        </w:rPr>
        <w:t>Оренбургской</w:t>
      </w:r>
      <w:r w:rsidRPr="0036435C">
        <w:rPr>
          <w:sz w:val="20"/>
          <w:szCs w:val="20"/>
          <w:lang w:eastAsia="ru-RU"/>
        </w:rPr>
        <w:t xml:space="preserve"> истории, так и ее связи с ведущими процессами </w:t>
      </w:r>
      <w:r w:rsidR="001D7875" w:rsidRPr="0036435C">
        <w:rPr>
          <w:sz w:val="20"/>
          <w:szCs w:val="20"/>
          <w:lang w:eastAsia="ru-RU"/>
        </w:rPr>
        <w:t>российской</w:t>
      </w:r>
      <w:r w:rsidRPr="0036435C">
        <w:rPr>
          <w:sz w:val="20"/>
          <w:szCs w:val="20"/>
          <w:lang w:eastAsia="ru-RU"/>
        </w:rPr>
        <w:t xml:space="preserve"> истории.</w:t>
      </w:r>
    </w:p>
    <w:p w14:paraId="0D5176E2" w14:textId="77777777" w:rsidR="00F429ED" w:rsidRPr="0036435C" w:rsidRDefault="00F429ED" w:rsidP="0036435C">
      <w:pPr>
        <w:shd w:val="clear" w:color="auto" w:fill="F7F7F8"/>
        <w:jc w:val="both"/>
        <w:rPr>
          <w:sz w:val="20"/>
          <w:szCs w:val="20"/>
          <w:lang w:eastAsia="ru-RU"/>
        </w:rPr>
      </w:pPr>
      <w:r w:rsidRPr="0036435C">
        <w:rPr>
          <w:sz w:val="20"/>
          <w:szCs w:val="20"/>
          <w:lang w:eastAsia="ru-RU"/>
        </w:rPr>
        <w:t xml:space="preserve">Следует подчеркнуть, что      в целом речь идет о многоуровневом рассмотрении истории </w:t>
      </w:r>
      <w:r w:rsidR="001D7875" w:rsidRPr="0036435C">
        <w:rPr>
          <w:sz w:val="20"/>
          <w:szCs w:val="20"/>
          <w:lang w:eastAsia="ru-RU"/>
        </w:rPr>
        <w:t>края</w:t>
      </w:r>
      <w:r w:rsidRPr="0036435C">
        <w:rPr>
          <w:sz w:val="20"/>
          <w:szCs w:val="20"/>
          <w:lang w:eastAsia="ru-RU"/>
        </w:rPr>
        <w:t xml:space="preserve"> и населяющих его народов, города, села, семьи. Это способствует решению приоритетных образовательных и воспитательных задач — развитию интереса школьнико</w:t>
      </w:r>
      <w:r w:rsidR="001D7875" w:rsidRPr="0036435C">
        <w:rPr>
          <w:sz w:val="20"/>
          <w:szCs w:val="20"/>
          <w:lang w:eastAsia="ru-RU"/>
        </w:rPr>
        <w:t>в к прошлому и настоящему родного края</w:t>
      </w:r>
      <w:r w:rsidRPr="0036435C">
        <w:rPr>
          <w:sz w:val="20"/>
          <w:szCs w:val="20"/>
          <w:lang w:eastAsia="ru-RU"/>
        </w:rPr>
        <w:t>, осознанию своей гражданской и социальной идентичности       в широком спектре, включающем этнонациональные, религиозные и иные составляющие, развитию исторической памяти и воспитанию патриотизма, гражданственности.</w:t>
      </w:r>
    </w:p>
    <w:p w14:paraId="094A70DB" w14:textId="77777777" w:rsidR="00F429ED" w:rsidRPr="0036435C" w:rsidRDefault="00F429ED" w:rsidP="0036435C">
      <w:pPr>
        <w:shd w:val="clear" w:color="auto" w:fill="F7F7F8"/>
        <w:jc w:val="both"/>
        <w:rPr>
          <w:sz w:val="20"/>
          <w:szCs w:val="20"/>
          <w:lang w:val="tt-RU" w:eastAsia="ru-RU"/>
        </w:rPr>
      </w:pPr>
      <w:r w:rsidRPr="0036435C">
        <w:rPr>
          <w:sz w:val="20"/>
          <w:szCs w:val="20"/>
          <w:lang w:eastAsia="ru-RU"/>
        </w:rPr>
        <w:t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</w:t>
      </w:r>
    </w:p>
    <w:p w14:paraId="07D8303E" w14:textId="77777777" w:rsidR="004A6C82" w:rsidRPr="0036435C" w:rsidRDefault="004A6C82" w:rsidP="0036435C">
      <w:pPr>
        <w:shd w:val="clear" w:color="auto" w:fill="F7F7F8"/>
        <w:jc w:val="both"/>
        <w:rPr>
          <w:sz w:val="20"/>
          <w:szCs w:val="20"/>
          <w:lang w:val="tt-RU" w:eastAsia="ru-RU"/>
        </w:rPr>
      </w:pPr>
    </w:p>
    <w:p w14:paraId="0BBF7439" w14:textId="77777777" w:rsidR="004A6C82" w:rsidRPr="0036435C" w:rsidRDefault="004A6C82" w:rsidP="0036435C">
      <w:pPr>
        <w:shd w:val="clear" w:color="auto" w:fill="F7F7F8"/>
        <w:jc w:val="both"/>
        <w:rPr>
          <w:sz w:val="20"/>
          <w:szCs w:val="20"/>
          <w:lang w:eastAsia="ru-RU"/>
        </w:rPr>
      </w:pPr>
      <w:r w:rsidRPr="0036435C">
        <w:rPr>
          <w:sz w:val="20"/>
          <w:szCs w:val="20"/>
          <w:lang w:eastAsia="ru-RU"/>
        </w:rPr>
        <w:t xml:space="preserve">Предлагаемый вариант программы рассчитан на </w:t>
      </w:r>
      <w:r w:rsidR="009E36F9" w:rsidRPr="0036435C">
        <w:rPr>
          <w:sz w:val="20"/>
          <w:szCs w:val="20"/>
          <w:lang w:eastAsia="ru-RU"/>
        </w:rPr>
        <w:t>34</w:t>
      </w:r>
      <w:r w:rsidRPr="0036435C">
        <w:rPr>
          <w:sz w:val="20"/>
          <w:szCs w:val="20"/>
          <w:lang w:eastAsia="ru-RU"/>
        </w:rPr>
        <w:t xml:space="preserve"> час</w:t>
      </w:r>
      <w:r w:rsidR="009E36F9" w:rsidRPr="0036435C">
        <w:rPr>
          <w:sz w:val="20"/>
          <w:szCs w:val="20"/>
          <w:lang w:eastAsia="ru-RU"/>
        </w:rPr>
        <w:t>а</w:t>
      </w:r>
      <w:r w:rsidRPr="0036435C">
        <w:rPr>
          <w:sz w:val="20"/>
          <w:szCs w:val="20"/>
          <w:lang w:eastAsia="ru-RU"/>
        </w:rPr>
        <w:t>:</w:t>
      </w:r>
      <w:r w:rsidR="009E36F9" w:rsidRPr="0036435C">
        <w:rPr>
          <w:sz w:val="20"/>
          <w:szCs w:val="20"/>
          <w:lang w:eastAsia="ru-RU"/>
        </w:rPr>
        <w:t xml:space="preserve"> </w:t>
      </w:r>
      <w:r w:rsidRPr="0036435C">
        <w:rPr>
          <w:sz w:val="20"/>
          <w:szCs w:val="20"/>
          <w:lang w:eastAsia="ru-RU"/>
        </w:rPr>
        <w:t xml:space="preserve">8 кл. – Оренбургский край с древнейших времен до </w:t>
      </w:r>
      <w:r w:rsidR="009E36F9" w:rsidRPr="0036435C">
        <w:rPr>
          <w:sz w:val="20"/>
          <w:szCs w:val="20"/>
          <w:lang w:val="en-US" w:eastAsia="ru-RU"/>
        </w:rPr>
        <w:t>XX</w:t>
      </w:r>
      <w:r w:rsidR="009E36F9" w:rsidRPr="0036435C">
        <w:rPr>
          <w:sz w:val="20"/>
          <w:szCs w:val="20"/>
          <w:lang w:eastAsia="ru-RU"/>
        </w:rPr>
        <w:t xml:space="preserve"> в  </w:t>
      </w:r>
    </w:p>
    <w:p w14:paraId="5A98626E" w14:textId="77777777" w:rsidR="00A70E21" w:rsidRPr="0036435C" w:rsidRDefault="00A70E21" w:rsidP="0036435C">
      <w:pPr>
        <w:jc w:val="both"/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Введение (1ч.)</w:t>
      </w:r>
    </w:p>
    <w:p w14:paraId="2304F054" w14:textId="77777777" w:rsidR="00A70E21" w:rsidRPr="0036435C" w:rsidRDefault="00A70E21" w:rsidP="0036435C">
      <w:pPr>
        <w:jc w:val="both"/>
        <w:rPr>
          <w:sz w:val="20"/>
          <w:szCs w:val="20"/>
        </w:rPr>
      </w:pPr>
      <w:r w:rsidRPr="0036435C">
        <w:rPr>
          <w:sz w:val="20"/>
          <w:szCs w:val="20"/>
        </w:rPr>
        <w:t xml:space="preserve">    Знакомство с новым предметом, в котором показывается, что наш край имеет свою отличительную историю освоения его человеком и живущие в нем в настоящее время люди различны по своему национальному составу, начиная с глубокой </w:t>
      </w:r>
      <w:r w:rsidR="00C77FE0" w:rsidRPr="0036435C">
        <w:rPr>
          <w:sz w:val="20"/>
          <w:szCs w:val="20"/>
        </w:rPr>
        <w:t>древности, у</w:t>
      </w:r>
      <w:r w:rsidRPr="0036435C">
        <w:rPr>
          <w:sz w:val="20"/>
          <w:szCs w:val="20"/>
        </w:rPr>
        <w:t xml:space="preserve"> всех был свой путь развития, хотя в настоящее время они представляют одну семью. Показать место края в истории политического и экономического развития России. Работа с терминами. Основным учебным пособием является учебник  История Оренбур</w:t>
      </w:r>
      <w:r w:rsidR="00913EFE" w:rsidRPr="0036435C">
        <w:rPr>
          <w:sz w:val="20"/>
          <w:szCs w:val="20"/>
        </w:rPr>
        <w:t>г</w:t>
      </w:r>
      <w:r w:rsidRPr="0036435C">
        <w:rPr>
          <w:sz w:val="20"/>
          <w:szCs w:val="20"/>
        </w:rPr>
        <w:t>ская  Злобина  Ю.П., Поляков А.Н., Л.И. Футорянского.</w:t>
      </w:r>
    </w:p>
    <w:p w14:paraId="0F847C3E" w14:textId="77777777" w:rsidR="00A70E21" w:rsidRPr="0036435C" w:rsidRDefault="00A70E21" w:rsidP="0036435C">
      <w:pPr>
        <w:snapToGrid w:val="0"/>
        <w:jc w:val="both"/>
        <w:rPr>
          <w:sz w:val="20"/>
          <w:szCs w:val="20"/>
        </w:rPr>
      </w:pPr>
      <w:r w:rsidRPr="0036435C">
        <w:rPr>
          <w:b/>
          <w:sz w:val="20"/>
          <w:szCs w:val="20"/>
        </w:rPr>
        <w:t>Тема 1.</w:t>
      </w:r>
      <w:r w:rsidRPr="0036435C">
        <w:rPr>
          <w:sz w:val="20"/>
          <w:szCs w:val="20"/>
        </w:rPr>
        <w:t xml:space="preserve"> </w:t>
      </w:r>
      <w:r w:rsidRPr="0036435C">
        <w:rPr>
          <w:b/>
          <w:sz w:val="20"/>
          <w:szCs w:val="20"/>
        </w:rPr>
        <w:t xml:space="preserve"> Оренбургский край с древнейших времен до середины16</w:t>
      </w:r>
      <w:r w:rsidR="00913EFE" w:rsidRPr="0036435C">
        <w:rPr>
          <w:b/>
          <w:sz w:val="20"/>
          <w:szCs w:val="20"/>
        </w:rPr>
        <w:t xml:space="preserve"> </w:t>
      </w:r>
      <w:r w:rsidRPr="0036435C">
        <w:rPr>
          <w:b/>
          <w:sz w:val="20"/>
          <w:szCs w:val="20"/>
        </w:rPr>
        <w:t>в.</w:t>
      </w:r>
      <w:r w:rsidR="00CC0788" w:rsidRPr="0036435C">
        <w:rPr>
          <w:b/>
          <w:sz w:val="20"/>
          <w:szCs w:val="20"/>
        </w:rPr>
        <w:t xml:space="preserve"> (</w:t>
      </w:r>
      <w:r w:rsidR="00D63C0F" w:rsidRPr="0036435C">
        <w:rPr>
          <w:b/>
          <w:sz w:val="20"/>
          <w:szCs w:val="20"/>
        </w:rPr>
        <w:t>2</w:t>
      </w:r>
      <w:r w:rsidR="00CC0788" w:rsidRPr="0036435C">
        <w:rPr>
          <w:b/>
          <w:sz w:val="20"/>
          <w:szCs w:val="20"/>
        </w:rPr>
        <w:t xml:space="preserve"> час</w:t>
      </w:r>
      <w:r w:rsidR="00A02CFB" w:rsidRPr="0036435C">
        <w:rPr>
          <w:b/>
          <w:sz w:val="20"/>
          <w:szCs w:val="20"/>
        </w:rPr>
        <w:t>а</w:t>
      </w:r>
      <w:r w:rsidR="00CC0788" w:rsidRPr="0036435C">
        <w:rPr>
          <w:b/>
          <w:sz w:val="20"/>
          <w:szCs w:val="20"/>
        </w:rPr>
        <w:t>)</w:t>
      </w:r>
    </w:p>
    <w:p w14:paraId="689F1310" w14:textId="77777777" w:rsidR="00A70E21" w:rsidRPr="0036435C" w:rsidRDefault="00D44646" w:rsidP="0036435C">
      <w:pPr>
        <w:jc w:val="both"/>
        <w:rPr>
          <w:sz w:val="20"/>
          <w:szCs w:val="20"/>
        </w:rPr>
      </w:pPr>
      <w:r w:rsidRPr="0036435C">
        <w:rPr>
          <w:sz w:val="20"/>
          <w:szCs w:val="20"/>
        </w:rPr>
        <w:lastRenderedPageBreak/>
        <w:t xml:space="preserve"> </w:t>
      </w:r>
      <w:r w:rsidR="00A70E21" w:rsidRPr="0036435C">
        <w:rPr>
          <w:sz w:val="20"/>
          <w:szCs w:val="20"/>
        </w:rPr>
        <w:t>Эпохи: палеолит, неолит, бронзовый век, железный век – и их влияние на развитие населения края. Древнейшие города: Аркаим, Аландский город.</w:t>
      </w:r>
      <w:r w:rsidR="00CC0788" w:rsidRPr="0036435C">
        <w:rPr>
          <w:sz w:val="20"/>
          <w:szCs w:val="20"/>
        </w:rPr>
        <w:t xml:space="preserve"> Сарматы. Тюркский период.</w:t>
      </w:r>
    </w:p>
    <w:p w14:paraId="39AB4406" w14:textId="77777777" w:rsidR="00A70E21" w:rsidRPr="0036435C" w:rsidRDefault="00A70E21" w:rsidP="0036435C">
      <w:pPr>
        <w:jc w:val="both"/>
        <w:rPr>
          <w:sz w:val="20"/>
          <w:szCs w:val="20"/>
        </w:rPr>
      </w:pPr>
      <w:r w:rsidRPr="0036435C">
        <w:rPr>
          <w:b/>
          <w:sz w:val="20"/>
          <w:szCs w:val="20"/>
        </w:rPr>
        <w:t>Тема 2. Оренбургский край во второй половине 16в. – первая половина18</w:t>
      </w:r>
      <w:r w:rsidR="009E7D10" w:rsidRPr="0036435C">
        <w:rPr>
          <w:b/>
          <w:sz w:val="20"/>
          <w:szCs w:val="20"/>
        </w:rPr>
        <w:t xml:space="preserve"> </w:t>
      </w:r>
      <w:r w:rsidRPr="0036435C">
        <w:rPr>
          <w:b/>
          <w:sz w:val="20"/>
          <w:szCs w:val="20"/>
        </w:rPr>
        <w:t>в.</w:t>
      </w:r>
      <w:r w:rsidR="00A02CFB" w:rsidRPr="0036435C">
        <w:rPr>
          <w:b/>
          <w:sz w:val="20"/>
          <w:szCs w:val="20"/>
        </w:rPr>
        <w:t xml:space="preserve"> (</w:t>
      </w:r>
      <w:r w:rsidR="009E36F9" w:rsidRPr="0036435C">
        <w:rPr>
          <w:b/>
          <w:sz w:val="20"/>
          <w:szCs w:val="20"/>
        </w:rPr>
        <w:t>2</w:t>
      </w:r>
      <w:r w:rsidR="00CC0788" w:rsidRPr="0036435C">
        <w:rPr>
          <w:b/>
          <w:sz w:val="20"/>
          <w:szCs w:val="20"/>
        </w:rPr>
        <w:t xml:space="preserve"> часа)</w:t>
      </w:r>
    </w:p>
    <w:p w14:paraId="7A5D73A4" w14:textId="77777777" w:rsidR="00A70E21" w:rsidRPr="0036435C" w:rsidRDefault="00A70E21" w:rsidP="0036435C">
      <w:pPr>
        <w:jc w:val="both"/>
        <w:rPr>
          <w:sz w:val="20"/>
          <w:szCs w:val="20"/>
        </w:rPr>
      </w:pPr>
      <w:r w:rsidRPr="0036435C">
        <w:rPr>
          <w:sz w:val="20"/>
          <w:szCs w:val="20"/>
        </w:rPr>
        <w:t xml:space="preserve">    Причины и характер движения русских на Урал. </w:t>
      </w:r>
      <w:r w:rsidR="00CC0788" w:rsidRPr="0036435C">
        <w:rPr>
          <w:sz w:val="20"/>
          <w:szCs w:val="20"/>
        </w:rPr>
        <w:t xml:space="preserve">Казаки. Основание Оренбурга. </w:t>
      </w:r>
      <w:r w:rsidRPr="0036435C">
        <w:rPr>
          <w:sz w:val="20"/>
          <w:szCs w:val="20"/>
        </w:rPr>
        <w:t xml:space="preserve">Крестьянская, промысловая и правительственная колонизация, присоединение Оренбургской области к России. Первоначальное освоение края русскими. Социальные отношения, культура и быт населения. </w:t>
      </w:r>
    </w:p>
    <w:p w14:paraId="6E2A5622" w14:textId="77777777" w:rsidR="00A70E21" w:rsidRPr="0036435C" w:rsidRDefault="00A70E21" w:rsidP="0036435C">
      <w:pPr>
        <w:jc w:val="both"/>
        <w:rPr>
          <w:sz w:val="20"/>
          <w:szCs w:val="20"/>
        </w:rPr>
      </w:pPr>
      <w:r w:rsidRPr="0036435C">
        <w:rPr>
          <w:b/>
          <w:sz w:val="20"/>
          <w:szCs w:val="20"/>
        </w:rPr>
        <w:t>Тема 3. Оренбургский край во второй половине 18 в</w:t>
      </w:r>
      <w:r w:rsidR="003E0890" w:rsidRPr="0036435C">
        <w:rPr>
          <w:b/>
          <w:sz w:val="20"/>
          <w:szCs w:val="20"/>
        </w:rPr>
        <w:t>.</w:t>
      </w:r>
      <w:r w:rsidR="006A6970" w:rsidRPr="0036435C">
        <w:rPr>
          <w:b/>
          <w:sz w:val="20"/>
          <w:szCs w:val="20"/>
        </w:rPr>
        <w:t xml:space="preserve"> (</w:t>
      </w:r>
      <w:r w:rsidR="009E36F9" w:rsidRPr="0036435C">
        <w:rPr>
          <w:b/>
          <w:sz w:val="20"/>
          <w:szCs w:val="20"/>
        </w:rPr>
        <w:t>2</w:t>
      </w:r>
      <w:r w:rsidR="006A6970" w:rsidRPr="0036435C">
        <w:rPr>
          <w:b/>
          <w:sz w:val="20"/>
          <w:szCs w:val="20"/>
        </w:rPr>
        <w:t xml:space="preserve"> часа).</w:t>
      </w:r>
    </w:p>
    <w:p w14:paraId="6937446B" w14:textId="77777777" w:rsidR="003E0890" w:rsidRPr="0036435C" w:rsidRDefault="00A70E21" w:rsidP="0036435C">
      <w:pPr>
        <w:jc w:val="both"/>
        <w:rPr>
          <w:sz w:val="20"/>
          <w:szCs w:val="20"/>
        </w:rPr>
      </w:pPr>
      <w:r w:rsidRPr="0036435C">
        <w:rPr>
          <w:sz w:val="20"/>
          <w:szCs w:val="20"/>
        </w:rPr>
        <w:t xml:space="preserve">     </w:t>
      </w:r>
      <w:r w:rsidR="00CC0788" w:rsidRPr="0036435C">
        <w:rPr>
          <w:sz w:val="20"/>
          <w:szCs w:val="20"/>
        </w:rPr>
        <w:t xml:space="preserve">Оренбургская губерния в 50-е – начале 70-х гг. 19 века. Пугачевский бунт. Оренбургский этап. </w:t>
      </w:r>
      <w:r w:rsidRPr="0036435C">
        <w:rPr>
          <w:sz w:val="20"/>
          <w:szCs w:val="20"/>
        </w:rPr>
        <w:t xml:space="preserve">Численность и этнический состав населения, экономическое развитие поселка и района. </w:t>
      </w:r>
      <w:r w:rsidR="006A6970" w:rsidRPr="0036435C">
        <w:rPr>
          <w:sz w:val="20"/>
          <w:szCs w:val="20"/>
        </w:rPr>
        <w:t>Оренбуржье во второй половине 70-х-90-х гг. 18 века.</w:t>
      </w:r>
    </w:p>
    <w:p w14:paraId="0848B6A2" w14:textId="77777777" w:rsidR="00670D3C" w:rsidRPr="0036435C" w:rsidRDefault="00A70E21" w:rsidP="0036435C">
      <w:pPr>
        <w:jc w:val="both"/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Тема 4.</w:t>
      </w:r>
      <w:r w:rsidRPr="0036435C">
        <w:rPr>
          <w:sz w:val="20"/>
          <w:szCs w:val="20"/>
        </w:rPr>
        <w:t xml:space="preserve">   </w:t>
      </w:r>
      <w:r w:rsidRPr="0036435C">
        <w:rPr>
          <w:b/>
          <w:sz w:val="20"/>
          <w:szCs w:val="20"/>
        </w:rPr>
        <w:t>Оренбургская губерния  в</w:t>
      </w:r>
      <w:r w:rsidR="006A6970" w:rsidRPr="0036435C">
        <w:rPr>
          <w:b/>
          <w:sz w:val="20"/>
          <w:szCs w:val="20"/>
        </w:rPr>
        <w:t xml:space="preserve"> первой половине</w:t>
      </w:r>
      <w:r w:rsidRPr="0036435C">
        <w:rPr>
          <w:b/>
          <w:sz w:val="20"/>
          <w:szCs w:val="20"/>
        </w:rPr>
        <w:t xml:space="preserve"> 19 века</w:t>
      </w:r>
      <w:r w:rsidR="005C74E4" w:rsidRPr="0036435C">
        <w:rPr>
          <w:b/>
          <w:sz w:val="20"/>
          <w:szCs w:val="20"/>
        </w:rPr>
        <w:t xml:space="preserve"> (</w:t>
      </w:r>
      <w:r w:rsidR="009E36F9" w:rsidRPr="0036435C">
        <w:rPr>
          <w:b/>
          <w:sz w:val="20"/>
          <w:szCs w:val="20"/>
        </w:rPr>
        <w:t>2</w:t>
      </w:r>
      <w:r w:rsidR="00A02CFB" w:rsidRPr="0036435C">
        <w:rPr>
          <w:b/>
          <w:sz w:val="20"/>
          <w:szCs w:val="20"/>
        </w:rPr>
        <w:t xml:space="preserve"> час</w:t>
      </w:r>
      <w:r w:rsidR="009E36F9" w:rsidRPr="0036435C">
        <w:rPr>
          <w:b/>
          <w:sz w:val="20"/>
          <w:szCs w:val="20"/>
        </w:rPr>
        <w:t>а</w:t>
      </w:r>
      <w:r w:rsidR="005C74E4" w:rsidRPr="0036435C">
        <w:rPr>
          <w:b/>
          <w:sz w:val="20"/>
          <w:szCs w:val="20"/>
        </w:rPr>
        <w:t>)</w:t>
      </w:r>
      <w:r w:rsidRPr="0036435C">
        <w:rPr>
          <w:b/>
          <w:sz w:val="20"/>
          <w:szCs w:val="20"/>
        </w:rPr>
        <w:t>.</w:t>
      </w:r>
    </w:p>
    <w:p w14:paraId="68931EB2" w14:textId="77777777" w:rsidR="00A70E21" w:rsidRPr="0036435C" w:rsidRDefault="006A6970" w:rsidP="0036435C">
      <w:pPr>
        <w:jc w:val="both"/>
        <w:rPr>
          <w:b/>
          <w:sz w:val="20"/>
          <w:szCs w:val="20"/>
        </w:rPr>
      </w:pPr>
      <w:r w:rsidRPr="0036435C">
        <w:rPr>
          <w:sz w:val="20"/>
          <w:szCs w:val="20"/>
        </w:rPr>
        <w:t xml:space="preserve">Территория, население, экономическое развитие. </w:t>
      </w:r>
      <w:r w:rsidR="00A70E21" w:rsidRPr="0036435C">
        <w:rPr>
          <w:sz w:val="20"/>
          <w:szCs w:val="20"/>
        </w:rPr>
        <w:t xml:space="preserve">Развитие капитализма в промышленности и положении рабочих, развитие капитализма в сельском хозяйстве. </w:t>
      </w:r>
      <w:r w:rsidRPr="0036435C">
        <w:rPr>
          <w:sz w:val="20"/>
          <w:szCs w:val="20"/>
        </w:rPr>
        <w:t>Оренбургский край в войне 1812 года. Оренбургское тайное общество. Политические ссыльные губернии. В.А. Пер</w:t>
      </w:r>
      <w:r w:rsidR="005C74E4" w:rsidRPr="0036435C">
        <w:rPr>
          <w:sz w:val="20"/>
          <w:szCs w:val="20"/>
        </w:rPr>
        <w:t>ов</w:t>
      </w:r>
      <w:r w:rsidRPr="0036435C">
        <w:rPr>
          <w:sz w:val="20"/>
          <w:szCs w:val="20"/>
        </w:rPr>
        <w:t>ский на посту губернатора. Просвещение, наука и культура.</w:t>
      </w:r>
    </w:p>
    <w:p w14:paraId="6F0D7531" w14:textId="77777777" w:rsidR="005C74E4" w:rsidRPr="0036435C" w:rsidRDefault="005C74E4" w:rsidP="0036435C">
      <w:pPr>
        <w:jc w:val="both"/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Тема 5. Оренбургская губерния во второй половине 19 века (</w:t>
      </w:r>
      <w:r w:rsidR="004F62BF" w:rsidRPr="0036435C">
        <w:rPr>
          <w:b/>
          <w:sz w:val="20"/>
          <w:szCs w:val="20"/>
        </w:rPr>
        <w:t>2</w:t>
      </w:r>
      <w:r w:rsidRPr="0036435C">
        <w:rPr>
          <w:b/>
          <w:sz w:val="20"/>
          <w:szCs w:val="20"/>
        </w:rPr>
        <w:t xml:space="preserve"> час</w:t>
      </w:r>
      <w:r w:rsidR="009E36F9" w:rsidRPr="0036435C">
        <w:rPr>
          <w:b/>
          <w:sz w:val="20"/>
          <w:szCs w:val="20"/>
        </w:rPr>
        <w:t>а</w:t>
      </w:r>
      <w:r w:rsidRPr="0036435C">
        <w:rPr>
          <w:b/>
          <w:sz w:val="20"/>
          <w:szCs w:val="20"/>
        </w:rPr>
        <w:t>).</w:t>
      </w:r>
    </w:p>
    <w:p w14:paraId="7255D388" w14:textId="77777777" w:rsidR="005C74E4" w:rsidRPr="0036435C" w:rsidRDefault="005C74E4" w:rsidP="0036435C">
      <w:pPr>
        <w:jc w:val="both"/>
        <w:rPr>
          <w:sz w:val="20"/>
          <w:szCs w:val="20"/>
        </w:rPr>
      </w:pPr>
      <w:r w:rsidRPr="0036435C">
        <w:rPr>
          <w:sz w:val="20"/>
          <w:szCs w:val="20"/>
        </w:rPr>
        <w:t>Административные преобразования в Оренбургской губернии в 50-начале 80-х гг 19 вв. Губерния в период великих либеральных реформ Александра 2. Административное устройство, экономика и население в пореформенный период. Образование и культура во второй половине 19 века</w:t>
      </w:r>
      <w:r w:rsidR="00A02CFB" w:rsidRPr="0036435C">
        <w:rPr>
          <w:sz w:val="20"/>
          <w:szCs w:val="20"/>
        </w:rPr>
        <w:t xml:space="preserve">. </w:t>
      </w:r>
      <w:r w:rsidR="00A12AEF" w:rsidRPr="0036435C">
        <w:rPr>
          <w:sz w:val="20"/>
          <w:szCs w:val="20"/>
          <w:lang w:val="tt-RU"/>
        </w:rPr>
        <w:t>Абдулино</w:t>
      </w:r>
      <w:r w:rsidR="00A02CFB" w:rsidRPr="0036435C">
        <w:rPr>
          <w:sz w:val="20"/>
          <w:szCs w:val="20"/>
        </w:rPr>
        <w:t xml:space="preserve"> во второй половине 19 века. Заселение северных территорий немцами.</w:t>
      </w:r>
    </w:p>
    <w:p w14:paraId="61A0F6A0" w14:textId="77777777" w:rsidR="00A70E21" w:rsidRPr="0036435C" w:rsidRDefault="00A02CFB" w:rsidP="0036435C">
      <w:pPr>
        <w:jc w:val="both"/>
        <w:rPr>
          <w:sz w:val="20"/>
          <w:szCs w:val="20"/>
        </w:rPr>
      </w:pPr>
      <w:r w:rsidRPr="0036435C">
        <w:rPr>
          <w:b/>
          <w:sz w:val="20"/>
          <w:szCs w:val="20"/>
        </w:rPr>
        <w:t>Тема 6</w:t>
      </w:r>
      <w:r w:rsidR="00A70E21" w:rsidRPr="0036435C">
        <w:rPr>
          <w:b/>
          <w:sz w:val="20"/>
          <w:szCs w:val="20"/>
        </w:rPr>
        <w:t>.</w:t>
      </w:r>
      <w:r w:rsidR="00A70E21" w:rsidRPr="0036435C">
        <w:rPr>
          <w:sz w:val="20"/>
          <w:szCs w:val="20"/>
        </w:rPr>
        <w:t xml:space="preserve"> </w:t>
      </w:r>
      <w:r w:rsidR="005C74E4" w:rsidRPr="0036435C">
        <w:rPr>
          <w:b/>
          <w:sz w:val="20"/>
          <w:szCs w:val="20"/>
        </w:rPr>
        <w:t>Оренбургская губерния в период войн и социальных потрясений начала</w:t>
      </w:r>
      <w:r w:rsidR="00A70E21" w:rsidRPr="0036435C">
        <w:rPr>
          <w:b/>
          <w:sz w:val="20"/>
          <w:szCs w:val="20"/>
        </w:rPr>
        <w:t xml:space="preserve"> ΧΧ в.</w:t>
      </w:r>
      <w:r w:rsidR="00A70E21" w:rsidRPr="0036435C">
        <w:rPr>
          <w:sz w:val="20"/>
          <w:szCs w:val="20"/>
        </w:rPr>
        <w:t xml:space="preserve"> </w:t>
      </w:r>
      <w:r w:rsidR="00EF5A8F" w:rsidRPr="0036435C">
        <w:rPr>
          <w:b/>
          <w:sz w:val="20"/>
          <w:szCs w:val="20"/>
        </w:rPr>
        <w:t>(</w:t>
      </w:r>
      <w:r w:rsidR="004F62BF" w:rsidRPr="0036435C">
        <w:rPr>
          <w:b/>
          <w:sz w:val="20"/>
          <w:szCs w:val="20"/>
        </w:rPr>
        <w:t>3</w:t>
      </w:r>
      <w:r w:rsidRPr="0036435C">
        <w:rPr>
          <w:b/>
          <w:sz w:val="20"/>
          <w:szCs w:val="20"/>
        </w:rPr>
        <w:t xml:space="preserve"> час</w:t>
      </w:r>
      <w:r w:rsidR="009E36F9" w:rsidRPr="0036435C">
        <w:rPr>
          <w:b/>
          <w:sz w:val="20"/>
          <w:szCs w:val="20"/>
        </w:rPr>
        <w:t>а</w:t>
      </w:r>
      <w:r w:rsidR="00EF5A8F" w:rsidRPr="0036435C">
        <w:rPr>
          <w:b/>
          <w:sz w:val="20"/>
          <w:szCs w:val="20"/>
        </w:rPr>
        <w:t>)</w:t>
      </w:r>
      <w:r w:rsidRPr="0036435C">
        <w:rPr>
          <w:b/>
          <w:sz w:val="20"/>
          <w:szCs w:val="20"/>
        </w:rPr>
        <w:t>.</w:t>
      </w:r>
    </w:p>
    <w:p w14:paraId="77223974" w14:textId="77777777" w:rsidR="00A70E21" w:rsidRPr="0036435C" w:rsidRDefault="00EF5A8F" w:rsidP="0036435C">
      <w:pPr>
        <w:jc w:val="both"/>
        <w:rPr>
          <w:sz w:val="20"/>
          <w:szCs w:val="20"/>
        </w:rPr>
      </w:pPr>
      <w:r w:rsidRPr="0036435C">
        <w:rPr>
          <w:sz w:val="20"/>
          <w:szCs w:val="20"/>
        </w:rPr>
        <w:t xml:space="preserve">Экономика и социальные отношения. </w:t>
      </w:r>
      <w:r w:rsidR="00A70E21" w:rsidRPr="0036435C">
        <w:rPr>
          <w:sz w:val="20"/>
          <w:szCs w:val="20"/>
        </w:rPr>
        <w:t xml:space="preserve">Рост населения, состояние промышленности и сельского хозяйства. </w:t>
      </w:r>
      <w:r w:rsidRPr="0036435C">
        <w:rPr>
          <w:sz w:val="20"/>
          <w:szCs w:val="20"/>
        </w:rPr>
        <w:t xml:space="preserve">Губерния в период русско-японской войны. </w:t>
      </w:r>
      <w:r w:rsidR="00A70E21" w:rsidRPr="0036435C">
        <w:rPr>
          <w:sz w:val="20"/>
          <w:szCs w:val="20"/>
        </w:rPr>
        <w:t xml:space="preserve">Ссылка социал – демократов, революция 1905-1907гг., годы реакции. Столыпинская реформа. </w:t>
      </w:r>
      <w:r w:rsidR="00A02CFB" w:rsidRPr="0036435C">
        <w:rPr>
          <w:sz w:val="20"/>
          <w:szCs w:val="20"/>
        </w:rPr>
        <w:t xml:space="preserve">Оренбуржье и </w:t>
      </w:r>
      <w:r w:rsidRPr="0036435C">
        <w:rPr>
          <w:sz w:val="20"/>
          <w:szCs w:val="20"/>
        </w:rPr>
        <w:t>Первая м</w:t>
      </w:r>
      <w:r w:rsidR="00A70E21" w:rsidRPr="0036435C">
        <w:rPr>
          <w:sz w:val="20"/>
          <w:szCs w:val="20"/>
        </w:rPr>
        <w:t>ировая война</w:t>
      </w:r>
      <w:r w:rsidRPr="0036435C">
        <w:rPr>
          <w:sz w:val="20"/>
          <w:szCs w:val="20"/>
        </w:rPr>
        <w:t>. События 1917 г. в Оренбуржье. Гражданская война на территории Оренбуржья.</w:t>
      </w:r>
      <w:r w:rsidR="00A02CFB" w:rsidRPr="0036435C">
        <w:rPr>
          <w:sz w:val="20"/>
          <w:szCs w:val="20"/>
        </w:rPr>
        <w:t xml:space="preserve"> </w:t>
      </w:r>
      <w:r w:rsidR="00A70E21" w:rsidRPr="0036435C">
        <w:rPr>
          <w:sz w:val="20"/>
          <w:szCs w:val="20"/>
        </w:rPr>
        <w:t xml:space="preserve">Революционное движение, деятельность РСДРП, образование Оренбургского Совета рабочих и солдатских депутатов и уездных советов в крае. Результаты крестьянского движения, расстановка политических сил, установление советской власти в Оренбургской губернии. Партийные и комсомольские ячейки в </w:t>
      </w:r>
      <w:r w:rsidR="00A12AEF" w:rsidRPr="0036435C">
        <w:rPr>
          <w:sz w:val="20"/>
          <w:szCs w:val="20"/>
          <w:lang w:val="tt-RU"/>
        </w:rPr>
        <w:t>Абдулинском</w:t>
      </w:r>
      <w:r w:rsidR="00A70E21" w:rsidRPr="0036435C">
        <w:rPr>
          <w:sz w:val="20"/>
          <w:szCs w:val="20"/>
        </w:rPr>
        <w:t xml:space="preserve"> районе. Социалистические преобразования в крае.</w:t>
      </w:r>
      <w:r w:rsidR="00A02CFB" w:rsidRPr="0036435C">
        <w:rPr>
          <w:sz w:val="20"/>
          <w:szCs w:val="20"/>
        </w:rPr>
        <w:t xml:space="preserve"> </w:t>
      </w:r>
      <w:r w:rsidR="00A70E21" w:rsidRPr="0036435C">
        <w:rPr>
          <w:sz w:val="20"/>
          <w:szCs w:val="20"/>
        </w:rPr>
        <w:t>Белое движение и контрреволюционный переворот ноября 1918г. Диктатура Дутова. Казачье движение. Борьба с Дутовщиной. Восстановление советской власти.</w:t>
      </w:r>
    </w:p>
    <w:p w14:paraId="77031577" w14:textId="77777777" w:rsidR="00FB02E6" w:rsidRPr="0036435C" w:rsidRDefault="00FB02E6" w:rsidP="0036435C">
      <w:pPr>
        <w:jc w:val="both"/>
        <w:rPr>
          <w:sz w:val="20"/>
          <w:szCs w:val="20"/>
        </w:rPr>
      </w:pPr>
    </w:p>
    <w:p w14:paraId="4C5B8006" w14:textId="77777777" w:rsidR="00FD2D07" w:rsidRPr="0036435C" w:rsidRDefault="00FD2D07" w:rsidP="0036435C">
      <w:pPr>
        <w:jc w:val="both"/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Тема 2. Оренбургская губерния в 1920-е гг. НЭП и восстановление хозяйства (</w:t>
      </w:r>
      <w:r w:rsidR="009E36F9" w:rsidRPr="0036435C">
        <w:rPr>
          <w:b/>
          <w:sz w:val="20"/>
          <w:szCs w:val="20"/>
        </w:rPr>
        <w:t>3</w:t>
      </w:r>
      <w:r w:rsidRPr="0036435C">
        <w:rPr>
          <w:b/>
          <w:sz w:val="20"/>
          <w:szCs w:val="20"/>
        </w:rPr>
        <w:t xml:space="preserve"> час</w:t>
      </w:r>
      <w:r w:rsidR="009E36F9" w:rsidRPr="0036435C">
        <w:rPr>
          <w:b/>
          <w:sz w:val="20"/>
          <w:szCs w:val="20"/>
        </w:rPr>
        <w:t>а</w:t>
      </w:r>
      <w:r w:rsidRPr="0036435C">
        <w:rPr>
          <w:b/>
          <w:sz w:val="20"/>
          <w:szCs w:val="20"/>
        </w:rPr>
        <w:t>).</w:t>
      </w:r>
    </w:p>
    <w:p w14:paraId="6D4B4184" w14:textId="77777777" w:rsidR="00FD2D07" w:rsidRPr="0036435C" w:rsidRDefault="00FD2D07" w:rsidP="0036435C">
      <w:pPr>
        <w:jc w:val="both"/>
        <w:rPr>
          <w:sz w:val="20"/>
          <w:szCs w:val="20"/>
        </w:rPr>
      </w:pPr>
      <w:r w:rsidRPr="0036435C">
        <w:rPr>
          <w:sz w:val="20"/>
          <w:szCs w:val="20"/>
        </w:rPr>
        <w:t>Общественно-политическая жизнь Оренбургской губернии. Гражданская война. Переход у НЭПу и ее влияние на положение населения губернии. Сельское хозяйство губернии в 1920-е гг. Промышленность в годы НЭПа. Культурная жизнь Оренбуржья в 1920-е гг. Оренбуржье в составе Киргизской (Казахской) Автономной Советской Социалистической Республики.</w:t>
      </w:r>
    </w:p>
    <w:p w14:paraId="7B1D4EE6" w14:textId="77777777" w:rsidR="00FD2D07" w:rsidRPr="0036435C" w:rsidRDefault="00FD2D07" w:rsidP="0036435C">
      <w:pPr>
        <w:jc w:val="both"/>
        <w:rPr>
          <w:sz w:val="20"/>
          <w:szCs w:val="20"/>
        </w:rPr>
      </w:pPr>
    </w:p>
    <w:p w14:paraId="2E68C7C4" w14:textId="77777777" w:rsidR="00FD2D07" w:rsidRPr="0036435C" w:rsidRDefault="00FD2D07" w:rsidP="0036435C">
      <w:pPr>
        <w:jc w:val="both"/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Тема 3. Оренбуржье  в середине 1930-1940-х гг. (</w:t>
      </w:r>
      <w:r w:rsidR="009E36F9" w:rsidRPr="0036435C">
        <w:rPr>
          <w:b/>
          <w:sz w:val="20"/>
          <w:szCs w:val="20"/>
        </w:rPr>
        <w:t>2</w:t>
      </w:r>
      <w:r w:rsidRPr="0036435C">
        <w:rPr>
          <w:b/>
          <w:sz w:val="20"/>
          <w:szCs w:val="20"/>
        </w:rPr>
        <w:t xml:space="preserve"> час</w:t>
      </w:r>
      <w:r w:rsidR="009E36F9" w:rsidRPr="0036435C">
        <w:rPr>
          <w:b/>
          <w:sz w:val="20"/>
          <w:szCs w:val="20"/>
        </w:rPr>
        <w:t>а</w:t>
      </w:r>
      <w:r w:rsidRPr="0036435C">
        <w:rPr>
          <w:b/>
          <w:sz w:val="20"/>
          <w:szCs w:val="20"/>
        </w:rPr>
        <w:t>).</w:t>
      </w:r>
    </w:p>
    <w:p w14:paraId="04C46793" w14:textId="77777777" w:rsidR="00FD2D07" w:rsidRPr="0036435C" w:rsidRDefault="00FD2D07" w:rsidP="0036435C">
      <w:pPr>
        <w:jc w:val="both"/>
        <w:rPr>
          <w:sz w:val="20"/>
          <w:szCs w:val="20"/>
        </w:rPr>
      </w:pPr>
      <w:r w:rsidRPr="0036435C">
        <w:rPr>
          <w:sz w:val="20"/>
          <w:szCs w:val="20"/>
        </w:rPr>
        <w:t>Общественно-политическая жизнь Оренбуржья в 1930-1941 гг. Промышленное развитие в 1930-е гг. Коллективизация сельского хозяйства Оренбуржья. Культурное строительство (1930-1940-е гг).</w:t>
      </w:r>
    </w:p>
    <w:p w14:paraId="7DC61CCF" w14:textId="77777777" w:rsidR="00FD2D07" w:rsidRPr="0036435C" w:rsidRDefault="00FD2D07" w:rsidP="0036435C">
      <w:pPr>
        <w:jc w:val="both"/>
        <w:rPr>
          <w:sz w:val="20"/>
          <w:szCs w:val="20"/>
        </w:rPr>
      </w:pPr>
    </w:p>
    <w:p w14:paraId="344C2A0F" w14:textId="77777777" w:rsidR="00FD2D07" w:rsidRPr="0036435C" w:rsidRDefault="00FD2D07" w:rsidP="0036435C">
      <w:pPr>
        <w:jc w:val="both"/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Тема  4. Оренбуржье в годы Великой Отечественной войны (5 часов).</w:t>
      </w:r>
    </w:p>
    <w:p w14:paraId="68F65AD6" w14:textId="77777777" w:rsidR="00FD2D07" w:rsidRPr="0036435C" w:rsidRDefault="00FD2D07" w:rsidP="0036435C">
      <w:pPr>
        <w:jc w:val="both"/>
        <w:rPr>
          <w:sz w:val="20"/>
          <w:szCs w:val="20"/>
        </w:rPr>
      </w:pPr>
      <w:r w:rsidRPr="0036435C">
        <w:rPr>
          <w:sz w:val="20"/>
          <w:szCs w:val="20"/>
        </w:rPr>
        <w:t>Мобилизация сил на отпор врагу. Промышленность Оренбуржья в годы войны. Состояние сельского хозяйства в годы войны. Образование и культура.</w:t>
      </w:r>
    </w:p>
    <w:p w14:paraId="4E07B854" w14:textId="77777777" w:rsidR="00FD2D07" w:rsidRPr="0036435C" w:rsidRDefault="00FD2D07" w:rsidP="0036435C">
      <w:pPr>
        <w:jc w:val="both"/>
        <w:rPr>
          <w:sz w:val="20"/>
          <w:szCs w:val="20"/>
        </w:rPr>
      </w:pPr>
    </w:p>
    <w:p w14:paraId="193760A2" w14:textId="77777777" w:rsidR="00FD2D07" w:rsidRPr="0036435C" w:rsidRDefault="00FD2D07" w:rsidP="0036435C">
      <w:pPr>
        <w:jc w:val="both"/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Тема 5. Социально-политическое и экономическое развитие Оренбуржья в 1945-1965 гг.(</w:t>
      </w:r>
      <w:r w:rsidR="009E36F9" w:rsidRPr="0036435C">
        <w:rPr>
          <w:b/>
          <w:sz w:val="20"/>
          <w:szCs w:val="20"/>
        </w:rPr>
        <w:t>2</w:t>
      </w:r>
      <w:r w:rsidRPr="0036435C">
        <w:rPr>
          <w:b/>
          <w:sz w:val="20"/>
          <w:szCs w:val="20"/>
        </w:rPr>
        <w:t xml:space="preserve"> часа).</w:t>
      </w:r>
    </w:p>
    <w:p w14:paraId="7C82F2D3" w14:textId="77777777" w:rsidR="00FD2D07" w:rsidRPr="0036435C" w:rsidRDefault="00FD2D07" w:rsidP="0036435C">
      <w:pPr>
        <w:jc w:val="both"/>
        <w:rPr>
          <w:sz w:val="20"/>
          <w:szCs w:val="20"/>
        </w:rPr>
      </w:pPr>
      <w:r w:rsidRPr="0036435C">
        <w:rPr>
          <w:sz w:val="20"/>
          <w:szCs w:val="20"/>
        </w:rPr>
        <w:t>Первые попытки демократизации общества в Оренбургской области. Промышленное развитие в 1945-1965 гг. Состояние сельского хозяйства в 1945-1965 гг. Образование и культура в 1945-1965 гг.</w:t>
      </w:r>
    </w:p>
    <w:p w14:paraId="46AA8FE6" w14:textId="77777777" w:rsidR="00FD2D07" w:rsidRPr="0036435C" w:rsidRDefault="00FD2D07" w:rsidP="0036435C">
      <w:pPr>
        <w:jc w:val="both"/>
        <w:rPr>
          <w:sz w:val="20"/>
          <w:szCs w:val="20"/>
        </w:rPr>
      </w:pPr>
    </w:p>
    <w:p w14:paraId="185F3F27" w14:textId="77777777" w:rsidR="00FD2D07" w:rsidRPr="0036435C" w:rsidRDefault="00FD2D07" w:rsidP="0036435C">
      <w:pPr>
        <w:jc w:val="both"/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Тема 6.</w:t>
      </w:r>
      <w:r w:rsidRPr="0036435C">
        <w:rPr>
          <w:sz w:val="20"/>
          <w:szCs w:val="20"/>
        </w:rPr>
        <w:t xml:space="preserve"> </w:t>
      </w:r>
      <w:r w:rsidRPr="0036435C">
        <w:rPr>
          <w:b/>
          <w:sz w:val="20"/>
          <w:szCs w:val="20"/>
        </w:rPr>
        <w:t>Социально-политическое и экономическое развитие Оренбуржья в период кризиса экономической системы (1965-1985 гг.) (</w:t>
      </w:r>
      <w:r w:rsidR="009E36F9" w:rsidRPr="0036435C">
        <w:rPr>
          <w:b/>
          <w:sz w:val="20"/>
          <w:szCs w:val="20"/>
        </w:rPr>
        <w:t>2</w:t>
      </w:r>
      <w:r w:rsidRPr="0036435C">
        <w:rPr>
          <w:b/>
          <w:sz w:val="20"/>
          <w:szCs w:val="20"/>
        </w:rPr>
        <w:t xml:space="preserve"> часа).</w:t>
      </w:r>
    </w:p>
    <w:p w14:paraId="1906716B" w14:textId="77777777" w:rsidR="00FD2D07" w:rsidRPr="0036435C" w:rsidRDefault="00FD2D07" w:rsidP="0036435C">
      <w:pPr>
        <w:jc w:val="both"/>
        <w:rPr>
          <w:sz w:val="20"/>
          <w:szCs w:val="20"/>
        </w:rPr>
      </w:pPr>
      <w:r w:rsidRPr="0036435C">
        <w:rPr>
          <w:sz w:val="20"/>
          <w:szCs w:val="20"/>
        </w:rPr>
        <w:t>Общественно-политическое развитие Оренбуржья в1965-1985 гг. Промышленность Оренбургской области в в1965-1985 гг. Состояние сельского хозяйства в 1965-1985 гг. Образование и культура в1965-1985 гг.</w:t>
      </w:r>
    </w:p>
    <w:p w14:paraId="2739DCD4" w14:textId="77777777" w:rsidR="00FD2D07" w:rsidRPr="0036435C" w:rsidRDefault="00FD2D07" w:rsidP="0036435C">
      <w:pPr>
        <w:jc w:val="both"/>
        <w:rPr>
          <w:sz w:val="20"/>
          <w:szCs w:val="20"/>
        </w:rPr>
      </w:pPr>
    </w:p>
    <w:p w14:paraId="71D98B60" w14:textId="77777777" w:rsidR="00FD2D07" w:rsidRPr="0036435C" w:rsidRDefault="00FD2D07" w:rsidP="0036435C">
      <w:pPr>
        <w:jc w:val="both"/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Тема 7. Оренбургская область в годы реформирования страны (1985-2000 гг.) (</w:t>
      </w:r>
      <w:r w:rsidR="009E36F9" w:rsidRPr="0036435C">
        <w:rPr>
          <w:b/>
          <w:sz w:val="20"/>
          <w:szCs w:val="20"/>
        </w:rPr>
        <w:t>2</w:t>
      </w:r>
      <w:r w:rsidRPr="0036435C">
        <w:rPr>
          <w:b/>
          <w:sz w:val="20"/>
          <w:szCs w:val="20"/>
        </w:rPr>
        <w:t xml:space="preserve"> часа).</w:t>
      </w:r>
    </w:p>
    <w:p w14:paraId="41C4E453" w14:textId="77777777" w:rsidR="00FD2D07" w:rsidRPr="0036435C" w:rsidRDefault="00FD2D07" w:rsidP="0036435C">
      <w:pPr>
        <w:jc w:val="both"/>
        <w:rPr>
          <w:sz w:val="20"/>
          <w:szCs w:val="20"/>
        </w:rPr>
      </w:pPr>
      <w:r w:rsidRPr="0036435C">
        <w:rPr>
          <w:sz w:val="20"/>
          <w:szCs w:val="20"/>
        </w:rPr>
        <w:t>Общественно-политическое положение Оренбуржья в1985-2000 гг.  Промышленное производство в1985-2000 гг. Сельское хозяйство в конце 20 века. Культура Оренбуржья в 1985-2000 гг.</w:t>
      </w:r>
    </w:p>
    <w:p w14:paraId="39782722" w14:textId="77777777" w:rsidR="00FD2D07" w:rsidRPr="0036435C" w:rsidRDefault="00FD2D07" w:rsidP="0036435C">
      <w:pPr>
        <w:jc w:val="both"/>
        <w:rPr>
          <w:sz w:val="20"/>
          <w:szCs w:val="20"/>
        </w:rPr>
      </w:pPr>
    </w:p>
    <w:p w14:paraId="51821B2B" w14:textId="77777777" w:rsidR="00FD2D07" w:rsidRPr="0036435C" w:rsidRDefault="00FD2D07" w:rsidP="0036435C">
      <w:pPr>
        <w:jc w:val="both"/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Тема 8. Подготовка и защита проектов (4 часа).</w:t>
      </w:r>
    </w:p>
    <w:p w14:paraId="075915F8" w14:textId="77777777" w:rsidR="00FD2D07" w:rsidRPr="0036435C" w:rsidRDefault="00FD2D07" w:rsidP="0036435C">
      <w:pPr>
        <w:shd w:val="clear" w:color="auto" w:fill="F7F7F8"/>
        <w:jc w:val="both"/>
        <w:rPr>
          <w:b/>
          <w:bCs/>
          <w:iCs/>
          <w:sz w:val="20"/>
          <w:szCs w:val="20"/>
        </w:rPr>
      </w:pPr>
      <w:r w:rsidRPr="0036435C">
        <w:rPr>
          <w:b/>
          <w:bCs/>
          <w:iCs/>
          <w:sz w:val="20"/>
          <w:szCs w:val="20"/>
        </w:rPr>
        <w:t>Контрольный урок (1 час).</w:t>
      </w:r>
    </w:p>
    <w:p w14:paraId="7FAC7A4C" w14:textId="77777777" w:rsidR="00FD2D07" w:rsidRPr="0036435C" w:rsidRDefault="00FD2D07" w:rsidP="0036435C">
      <w:pPr>
        <w:shd w:val="clear" w:color="auto" w:fill="F7F7F8"/>
        <w:jc w:val="both"/>
        <w:rPr>
          <w:sz w:val="20"/>
          <w:szCs w:val="20"/>
          <w:lang w:eastAsia="ru-RU"/>
        </w:rPr>
      </w:pPr>
    </w:p>
    <w:p w14:paraId="16DCA016" w14:textId="77777777" w:rsidR="001D7875" w:rsidRPr="0036435C" w:rsidRDefault="001D7875" w:rsidP="0036435C">
      <w:pPr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Перечень практических работ:</w:t>
      </w:r>
    </w:p>
    <w:p w14:paraId="28F623D1" w14:textId="77777777" w:rsidR="00796FFF" w:rsidRPr="0036435C" w:rsidRDefault="00796FFF" w:rsidP="0036435C">
      <w:pPr>
        <w:pStyle w:val="aa"/>
        <w:ind w:left="0"/>
        <w:rPr>
          <w:sz w:val="20"/>
          <w:szCs w:val="20"/>
        </w:rPr>
      </w:pPr>
      <w:r w:rsidRPr="0036435C">
        <w:rPr>
          <w:sz w:val="20"/>
          <w:szCs w:val="20"/>
        </w:rPr>
        <w:t>Работа с картами, исследовательские работы, анкетирование, интервьюирование, работа в музее</w:t>
      </w:r>
    </w:p>
    <w:p w14:paraId="05C8C8C5" w14:textId="77777777" w:rsidR="00796FFF" w:rsidRPr="0036435C" w:rsidRDefault="00796FFF" w:rsidP="0036435C">
      <w:pPr>
        <w:pStyle w:val="aa"/>
        <w:ind w:left="0"/>
        <w:rPr>
          <w:b/>
          <w:sz w:val="20"/>
          <w:szCs w:val="20"/>
        </w:rPr>
      </w:pPr>
    </w:p>
    <w:p w14:paraId="02CAD7C1" w14:textId="77777777" w:rsidR="00E04666" w:rsidRPr="0036435C" w:rsidRDefault="00E04666" w:rsidP="0036435C">
      <w:pPr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Перечень демонстраций:</w:t>
      </w:r>
    </w:p>
    <w:p w14:paraId="3AC3C4B4" w14:textId="77777777" w:rsidR="00E04666" w:rsidRPr="0036435C" w:rsidRDefault="00E04666" w:rsidP="0036435C">
      <w:pPr>
        <w:jc w:val="both"/>
        <w:rPr>
          <w:sz w:val="20"/>
          <w:szCs w:val="20"/>
        </w:rPr>
      </w:pPr>
      <w:r w:rsidRPr="0036435C">
        <w:rPr>
          <w:sz w:val="20"/>
          <w:szCs w:val="20"/>
        </w:rPr>
        <w:lastRenderedPageBreak/>
        <w:t>Демонстрационный материал включает в себя исторические карты и презентации. Данный вид наглядности сопровождает все ключевые темы курса.</w:t>
      </w:r>
    </w:p>
    <w:p w14:paraId="035E1313" w14:textId="77777777" w:rsidR="00E17FB1" w:rsidRPr="0036435C" w:rsidRDefault="00E17FB1" w:rsidP="0036435C">
      <w:pPr>
        <w:jc w:val="both"/>
        <w:rPr>
          <w:sz w:val="20"/>
          <w:szCs w:val="20"/>
        </w:rPr>
      </w:pPr>
    </w:p>
    <w:p w14:paraId="4B0E76AD" w14:textId="77777777" w:rsidR="00E04666" w:rsidRPr="0036435C" w:rsidRDefault="007B10BD" w:rsidP="0036435C">
      <w:pPr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П</w:t>
      </w:r>
      <w:r w:rsidR="00E04666" w:rsidRPr="0036435C">
        <w:rPr>
          <w:b/>
          <w:sz w:val="20"/>
          <w:szCs w:val="20"/>
        </w:rPr>
        <w:t>еречень примерных тем про</w:t>
      </w:r>
      <w:r w:rsidR="00796FFF" w:rsidRPr="0036435C">
        <w:rPr>
          <w:b/>
          <w:sz w:val="20"/>
          <w:szCs w:val="20"/>
        </w:rPr>
        <w:t>ектов и исследовательских работ:</w:t>
      </w:r>
    </w:p>
    <w:p w14:paraId="020E8E72" w14:textId="77777777" w:rsidR="0036435C" w:rsidRDefault="0036435C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</w:p>
    <w:p w14:paraId="5DD4F439" w14:textId="77777777" w:rsidR="00796FFF" w:rsidRPr="0036435C" w:rsidRDefault="00096B92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История моей семьи</w:t>
      </w:r>
    </w:p>
    <w:p w14:paraId="4DAA0D6A" w14:textId="77777777" w:rsidR="00096B92" w:rsidRPr="0036435C" w:rsidRDefault="00096B92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 xml:space="preserve">Топонимические названия </w:t>
      </w:r>
      <w:r w:rsidR="00363022" w:rsidRPr="0036435C">
        <w:rPr>
          <w:sz w:val="20"/>
          <w:szCs w:val="20"/>
        </w:rPr>
        <w:t xml:space="preserve">Абдулинского </w:t>
      </w:r>
      <w:r w:rsidRPr="0036435C">
        <w:rPr>
          <w:sz w:val="20"/>
          <w:szCs w:val="20"/>
        </w:rPr>
        <w:t xml:space="preserve"> района</w:t>
      </w:r>
    </w:p>
    <w:p w14:paraId="0FD18C21" w14:textId="77777777" w:rsidR="00096B92" w:rsidRPr="0036435C" w:rsidRDefault="00096B92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 xml:space="preserve">История учреждений сел </w:t>
      </w:r>
      <w:r w:rsidR="00363022" w:rsidRPr="0036435C">
        <w:rPr>
          <w:sz w:val="20"/>
          <w:szCs w:val="20"/>
        </w:rPr>
        <w:t xml:space="preserve">Абдулинского </w:t>
      </w:r>
      <w:r w:rsidRPr="0036435C">
        <w:rPr>
          <w:sz w:val="20"/>
          <w:szCs w:val="20"/>
        </w:rPr>
        <w:t xml:space="preserve"> района</w:t>
      </w:r>
    </w:p>
    <w:p w14:paraId="74F981B0" w14:textId="77777777" w:rsidR="00096B92" w:rsidRPr="0036435C" w:rsidRDefault="00096B92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Выдающиеся односельчане</w:t>
      </w:r>
    </w:p>
    <w:p w14:paraId="22F12384" w14:textId="77777777" w:rsidR="00096B92" w:rsidRPr="0036435C" w:rsidRDefault="00096B92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Живая легенда</w:t>
      </w:r>
    </w:p>
    <w:p w14:paraId="17EC4C0F" w14:textId="77777777" w:rsidR="00096B92" w:rsidRPr="0036435C" w:rsidRDefault="00096B92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 xml:space="preserve">Ветераны войн на территории </w:t>
      </w:r>
      <w:r w:rsidR="00363022" w:rsidRPr="0036435C">
        <w:rPr>
          <w:sz w:val="20"/>
          <w:szCs w:val="20"/>
        </w:rPr>
        <w:t xml:space="preserve">Покровского, Тирис-Усмановского </w:t>
      </w:r>
      <w:r w:rsidRPr="0036435C">
        <w:rPr>
          <w:sz w:val="20"/>
          <w:szCs w:val="20"/>
        </w:rPr>
        <w:t xml:space="preserve"> сельского совета: истории и судьбы</w:t>
      </w:r>
    </w:p>
    <w:p w14:paraId="5F2E8B67" w14:textId="77777777" w:rsidR="00E94864" w:rsidRPr="0036435C" w:rsidRDefault="00E94864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Труженники тыла</w:t>
      </w:r>
    </w:p>
    <w:p w14:paraId="17A6D1DA" w14:textId="77777777" w:rsidR="00096B92" w:rsidRPr="0036435C" w:rsidRDefault="00096B92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Быт немецкого населения в 19 в.</w:t>
      </w:r>
    </w:p>
    <w:p w14:paraId="75CD4D17" w14:textId="77777777" w:rsidR="00096B92" w:rsidRPr="0036435C" w:rsidRDefault="00096B92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Жизнь села в 20-начале 21 вв.</w:t>
      </w:r>
    </w:p>
    <w:p w14:paraId="601374B3" w14:textId="77777777" w:rsidR="00096B92" w:rsidRPr="0036435C" w:rsidRDefault="00E94864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Оренбуржье глазами иностранцев</w:t>
      </w:r>
    </w:p>
    <w:p w14:paraId="6570CEEB" w14:textId="77777777" w:rsidR="00E94864" w:rsidRPr="0036435C" w:rsidRDefault="00E94864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 xml:space="preserve">Традиции и обычаи </w:t>
      </w:r>
      <w:r w:rsidR="00363022" w:rsidRPr="0036435C">
        <w:rPr>
          <w:sz w:val="20"/>
          <w:szCs w:val="20"/>
        </w:rPr>
        <w:t xml:space="preserve">русских, татар, чуваш, мордва </w:t>
      </w:r>
      <w:r w:rsidRPr="0036435C">
        <w:rPr>
          <w:sz w:val="20"/>
          <w:szCs w:val="20"/>
        </w:rPr>
        <w:t>Оренбуржья</w:t>
      </w:r>
    </w:p>
    <w:p w14:paraId="33BEE9AF" w14:textId="77777777" w:rsidR="00E94864" w:rsidRPr="0036435C" w:rsidRDefault="00363022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Н</w:t>
      </w:r>
      <w:r w:rsidR="00E94864" w:rsidRPr="0036435C">
        <w:rPr>
          <w:sz w:val="20"/>
          <w:szCs w:val="20"/>
        </w:rPr>
        <w:t>ациональная кухня</w:t>
      </w:r>
    </w:p>
    <w:p w14:paraId="3E17B006" w14:textId="40145152" w:rsidR="00E94864" w:rsidRPr="0036435C" w:rsidRDefault="00E94864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 xml:space="preserve">Культурные традиции татар, </w:t>
      </w:r>
      <w:r w:rsidR="00B51601" w:rsidRPr="0036435C">
        <w:rPr>
          <w:sz w:val="20"/>
          <w:szCs w:val="20"/>
        </w:rPr>
        <w:t>чуваш, мордва</w:t>
      </w:r>
    </w:p>
    <w:p w14:paraId="2DC89AAA" w14:textId="77777777" w:rsidR="00E94864" w:rsidRPr="0036435C" w:rsidRDefault="00E94864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Русская культура на территории Оренбуржья</w:t>
      </w:r>
    </w:p>
    <w:p w14:paraId="03E2465A" w14:textId="77777777" w:rsidR="00015766" w:rsidRPr="0036435C" w:rsidRDefault="00015766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 xml:space="preserve">Интерьер, домашняя утварь </w:t>
      </w:r>
    </w:p>
    <w:p w14:paraId="1AB18EF7" w14:textId="77777777" w:rsidR="00015766" w:rsidRPr="0036435C" w:rsidRDefault="00015766" w:rsidP="0036435C">
      <w:pPr>
        <w:pStyle w:val="aa"/>
        <w:numPr>
          <w:ilvl w:val="0"/>
          <w:numId w:val="22"/>
        </w:numPr>
        <w:ind w:left="567" w:firstLine="0"/>
        <w:jc w:val="both"/>
        <w:rPr>
          <w:sz w:val="20"/>
          <w:szCs w:val="20"/>
        </w:rPr>
      </w:pPr>
      <w:r w:rsidRPr="0036435C">
        <w:rPr>
          <w:sz w:val="20"/>
          <w:szCs w:val="20"/>
        </w:rPr>
        <w:t>Национальный костюм (</w:t>
      </w:r>
      <w:r w:rsidR="00104A8C" w:rsidRPr="0036435C">
        <w:rPr>
          <w:sz w:val="20"/>
          <w:szCs w:val="20"/>
        </w:rPr>
        <w:t>в</w:t>
      </w:r>
      <w:r w:rsidRPr="0036435C">
        <w:rPr>
          <w:sz w:val="20"/>
          <w:szCs w:val="20"/>
        </w:rPr>
        <w:t>озможны более специализированные темы: Головные уборы, украшения… Праздничная одежда…Ритуальная (лучше свадебная) одежда…Обрядовые и этикетные нормы, связанные с одеждой…Городской костюм и одежда сельского населения)</w:t>
      </w:r>
    </w:p>
    <w:p w14:paraId="28C649E9" w14:textId="77777777" w:rsidR="00E94864" w:rsidRPr="0036435C" w:rsidRDefault="00E94864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Традиции воспитания детей у народов, населяющих Оренбуржье</w:t>
      </w:r>
    </w:p>
    <w:p w14:paraId="5A0E419D" w14:textId="77777777" w:rsidR="00380977" w:rsidRPr="0036435C" w:rsidRDefault="00E94864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Школьный музей</w:t>
      </w:r>
    </w:p>
    <w:p w14:paraId="6FF8194C" w14:textId="77777777" w:rsidR="00380977" w:rsidRPr="0036435C" w:rsidRDefault="00380977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 xml:space="preserve">Почему так называется…(Происхождение и название нас. пункта, названия улиц, площадей, урочищ, водных источников) </w:t>
      </w:r>
    </w:p>
    <w:p w14:paraId="1BEF5CB7" w14:textId="77777777" w:rsidR="00380977" w:rsidRPr="0036435C" w:rsidRDefault="00380977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Виртуальная экскурсия по селу</w:t>
      </w:r>
    </w:p>
    <w:p w14:paraId="48C4A5BB" w14:textId="77777777" w:rsidR="00380977" w:rsidRPr="0036435C" w:rsidRDefault="00380977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История школы – страница истории моего села</w:t>
      </w:r>
    </w:p>
    <w:p w14:paraId="3B16DB30" w14:textId="77777777" w:rsidR="00380977" w:rsidRPr="0036435C" w:rsidRDefault="00380977" w:rsidP="0036435C">
      <w:pPr>
        <w:pStyle w:val="aa"/>
        <w:numPr>
          <w:ilvl w:val="0"/>
          <w:numId w:val="22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Долгожители нашего села</w:t>
      </w:r>
    </w:p>
    <w:p w14:paraId="76E39B9F" w14:textId="77777777" w:rsidR="00544477" w:rsidRPr="0036435C" w:rsidRDefault="00544477" w:rsidP="0036435C">
      <w:pPr>
        <w:ind w:left="567"/>
        <w:jc w:val="center"/>
        <w:rPr>
          <w:b/>
          <w:sz w:val="20"/>
          <w:szCs w:val="20"/>
          <w:u w:val="single"/>
        </w:rPr>
        <w:sectPr w:rsidR="00544477" w:rsidRPr="0036435C" w:rsidSect="0036435C">
          <w:pgSz w:w="11906" w:h="16838"/>
          <w:pgMar w:top="737" w:right="851" w:bottom="737" w:left="1701" w:header="708" w:footer="708" w:gutter="0"/>
          <w:cols w:space="708"/>
          <w:docGrid w:linePitch="360"/>
        </w:sectPr>
      </w:pPr>
    </w:p>
    <w:p w14:paraId="6905BF72" w14:textId="77777777" w:rsidR="0036435C" w:rsidRDefault="0036435C" w:rsidP="0036435C">
      <w:pPr>
        <w:shd w:val="clear" w:color="auto" w:fill="F7F7F8"/>
        <w:ind w:left="567"/>
        <w:jc w:val="center"/>
        <w:rPr>
          <w:b/>
          <w:sz w:val="20"/>
          <w:szCs w:val="20"/>
          <w:lang w:eastAsia="ru-RU"/>
        </w:rPr>
        <w:sectPr w:rsidR="0036435C" w:rsidSect="0036435C">
          <w:type w:val="continuous"/>
          <w:pgSz w:w="11906" w:h="16838"/>
          <w:pgMar w:top="737" w:right="851" w:bottom="737" w:left="1701" w:header="709" w:footer="709" w:gutter="0"/>
          <w:cols w:space="708"/>
          <w:docGrid w:linePitch="360"/>
        </w:sectPr>
      </w:pPr>
    </w:p>
    <w:p w14:paraId="4EE6F874" w14:textId="2EA0C72C" w:rsidR="007B10BD" w:rsidRPr="0036435C" w:rsidRDefault="007B10BD" w:rsidP="0036435C">
      <w:pPr>
        <w:shd w:val="clear" w:color="auto" w:fill="F7F7F8"/>
        <w:ind w:left="567"/>
        <w:jc w:val="center"/>
        <w:rPr>
          <w:b/>
          <w:sz w:val="20"/>
          <w:szCs w:val="20"/>
          <w:lang w:eastAsia="ru-RU"/>
        </w:rPr>
      </w:pPr>
      <w:r w:rsidRPr="0036435C">
        <w:rPr>
          <w:b/>
          <w:sz w:val="20"/>
          <w:szCs w:val="20"/>
          <w:lang w:eastAsia="ru-RU"/>
        </w:rPr>
        <w:lastRenderedPageBreak/>
        <w:t>6. Тематическое планирование</w:t>
      </w:r>
    </w:p>
    <w:p w14:paraId="0DD660CC" w14:textId="77777777" w:rsidR="00C10A83" w:rsidRPr="0036435C" w:rsidRDefault="00C10A83" w:rsidP="0036435C">
      <w:pPr>
        <w:ind w:left="567"/>
        <w:jc w:val="center"/>
        <w:rPr>
          <w:b/>
          <w:sz w:val="20"/>
          <w:szCs w:val="20"/>
          <w:u w:val="single"/>
        </w:rPr>
      </w:pPr>
    </w:p>
    <w:tbl>
      <w:tblPr>
        <w:tblStyle w:val="af3"/>
        <w:tblW w:w="878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1418"/>
      </w:tblGrid>
      <w:tr w:rsidR="00C10A83" w:rsidRPr="0036435C" w14:paraId="1A68B7B7" w14:textId="77777777" w:rsidTr="0036435C">
        <w:trPr>
          <w:trHeight w:val="330"/>
        </w:trPr>
        <w:tc>
          <w:tcPr>
            <w:tcW w:w="1276" w:type="dxa"/>
          </w:tcPr>
          <w:p w14:paraId="744C1FBD" w14:textId="77777777" w:rsidR="00C10A83" w:rsidRPr="0036435C" w:rsidRDefault="00C10A83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6095" w:type="dxa"/>
          </w:tcPr>
          <w:p w14:paraId="276A8741" w14:textId="77777777" w:rsidR="00C10A83" w:rsidRPr="0036435C" w:rsidRDefault="00C10A83" w:rsidP="0036435C">
            <w:pPr>
              <w:ind w:left="104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</w:tcPr>
          <w:p w14:paraId="3CD38A2D" w14:textId="77777777" w:rsidR="00C10A83" w:rsidRPr="0036435C" w:rsidRDefault="00C10A83" w:rsidP="0036435C">
            <w:pPr>
              <w:suppressAutoHyphens w:val="0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C10A83" w:rsidRPr="0036435C" w14:paraId="5601DCB5" w14:textId="77777777" w:rsidTr="0036435C">
        <w:trPr>
          <w:trHeight w:val="330"/>
        </w:trPr>
        <w:tc>
          <w:tcPr>
            <w:tcW w:w="1276" w:type="dxa"/>
          </w:tcPr>
          <w:p w14:paraId="3E5CB961" w14:textId="77777777" w:rsidR="00C10A83" w:rsidRPr="0036435C" w:rsidRDefault="00C10A83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14:paraId="0640862C" w14:textId="77777777" w:rsidR="00C10A83" w:rsidRPr="0036435C" w:rsidRDefault="00C10A83" w:rsidP="0036435C">
            <w:pPr>
              <w:suppressAutoHyphens w:val="0"/>
              <w:ind w:left="104"/>
              <w:rPr>
                <w:sz w:val="20"/>
                <w:szCs w:val="20"/>
              </w:rPr>
            </w:pPr>
            <w:r w:rsidRPr="0036435C">
              <w:rPr>
                <w:sz w:val="20"/>
                <w:szCs w:val="20"/>
              </w:rPr>
              <w:t>Введение</w:t>
            </w:r>
          </w:p>
        </w:tc>
        <w:tc>
          <w:tcPr>
            <w:tcW w:w="1418" w:type="dxa"/>
          </w:tcPr>
          <w:p w14:paraId="746807D8" w14:textId="77777777" w:rsidR="00C10A83" w:rsidRPr="0036435C" w:rsidRDefault="00C10A83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1</w:t>
            </w:r>
          </w:p>
        </w:tc>
      </w:tr>
      <w:tr w:rsidR="00C10A83" w:rsidRPr="0036435C" w14:paraId="544F5DC3" w14:textId="77777777" w:rsidTr="0036435C">
        <w:trPr>
          <w:trHeight w:val="330"/>
        </w:trPr>
        <w:tc>
          <w:tcPr>
            <w:tcW w:w="1276" w:type="dxa"/>
          </w:tcPr>
          <w:p w14:paraId="207CF3AF" w14:textId="77777777" w:rsidR="00C10A83" w:rsidRPr="0036435C" w:rsidRDefault="00C10A83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14:paraId="749D3193" w14:textId="77777777" w:rsidR="00C10A83" w:rsidRPr="0036435C" w:rsidRDefault="00C10A83" w:rsidP="0036435C">
            <w:pPr>
              <w:suppressAutoHyphens w:val="0"/>
              <w:ind w:left="104"/>
              <w:rPr>
                <w:sz w:val="20"/>
                <w:szCs w:val="20"/>
              </w:rPr>
            </w:pPr>
            <w:r w:rsidRPr="0036435C">
              <w:rPr>
                <w:sz w:val="20"/>
                <w:szCs w:val="20"/>
              </w:rPr>
              <w:t>Оренбургский край с древнейших времен до середины16 в.</w:t>
            </w:r>
          </w:p>
        </w:tc>
        <w:tc>
          <w:tcPr>
            <w:tcW w:w="1418" w:type="dxa"/>
          </w:tcPr>
          <w:p w14:paraId="4D83CCA9" w14:textId="77777777" w:rsidR="00C10A83" w:rsidRPr="0036435C" w:rsidRDefault="00D63C0F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2</w:t>
            </w:r>
          </w:p>
        </w:tc>
      </w:tr>
      <w:tr w:rsidR="00C10A83" w:rsidRPr="0036435C" w14:paraId="592CBFC9" w14:textId="77777777" w:rsidTr="0036435C">
        <w:trPr>
          <w:trHeight w:val="330"/>
        </w:trPr>
        <w:tc>
          <w:tcPr>
            <w:tcW w:w="1276" w:type="dxa"/>
          </w:tcPr>
          <w:p w14:paraId="03CCF10A" w14:textId="77777777" w:rsidR="00C10A83" w:rsidRPr="0036435C" w:rsidRDefault="00C10A83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14:paraId="6847AF06" w14:textId="77777777" w:rsidR="00C10A83" w:rsidRPr="0036435C" w:rsidRDefault="00C10A83" w:rsidP="0036435C">
            <w:pPr>
              <w:suppressAutoHyphens w:val="0"/>
              <w:ind w:left="104"/>
              <w:rPr>
                <w:sz w:val="20"/>
                <w:szCs w:val="20"/>
              </w:rPr>
            </w:pPr>
            <w:r w:rsidRPr="0036435C">
              <w:rPr>
                <w:sz w:val="20"/>
                <w:szCs w:val="20"/>
              </w:rPr>
              <w:t>Оренбургский край во второй половине 16в. – первая половина18 в.</w:t>
            </w:r>
          </w:p>
        </w:tc>
        <w:tc>
          <w:tcPr>
            <w:tcW w:w="1418" w:type="dxa"/>
          </w:tcPr>
          <w:p w14:paraId="21126155" w14:textId="77777777" w:rsidR="00C10A83" w:rsidRPr="0036435C" w:rsidRDefault="004F62BF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2</w:t>
            </w:r>
          </w:p>
        </w:tc>
      </w:tr>
      <w:tr w:rsidR="00C10A83" w:rsidRPr="0036435C" w14:paraId="26FC67EA" w14:textId="77777777" w:rsidTr="0036435C">
        <w:trPr>
          <w:trHeight w:val="330"/>
        </w:trPr>
        <w:tc>
          <w:tcPr>
            <w:tcW w:w="1276" w:type="dxa"/>
          </w:tcPr>
          <w:p w14:paraId="24C66DEB" w14:textId="77777777" w:rsidR="00C10A83" w:rsidRPr="0036435C" w:rsidRDefault="00C10A83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14:paraId="6B73996D" w14:textId="77777777" w:rsidR="00C10A83" w:rsidRPr="0036435C" w:rsidRDefault="00C10A83" w:rsidP="0036435C">
            <w:pPr>
              <w:suppressAutoHyphens w:val="0"/>
              <w:ind w:left="104"/>
              <w:rPr>
                <w:sz w:val="20"/>
                <w:szCs w:val="20"/>
              </w:rPr>
            </w:pPr>
            <w:r w:rsidRPr="0036435C">
              <w:rPr>
                <w:sz w:val="20"/>
                <w:szCs w:val="20"/>
              </w:rPr>
              <w:t>Оренбургский край во второй половине 18 в.</w:t>
            </w:r>
          </w:p>
        </w:tc>
        <w:tc>
          <w:tcPr>
            <w:tcW w:w="1418" w:type="dxa"/>
          </w:tcPr>
          <w:p w14:paraId="4CD1C842" w14:textId="77777777" w:rsidR="00C10A83" w:rsidRPr="0036435C" w:rsidRDefault="004F62BF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2</w:t>
            </w:r>
          </w:p>
        </w:tc>
      </w:tr>
      <w:tr w:rsidR="00C10A83" w:rsidRPr="0036435C" w14:paraId="759213A8" w14:textId="77777777" w:rsidTr="0036435C">
        <w:trPr>
          <w:trHeight w:val="330"/>
        </w:trPr>
        <w:tc>
          <w:tcPr>
            <w:tcW w:w="1276" w:type="dxa"/>
          </w:tcPr>
          <w:p w14:paraId="3C2B50FA" w14:textId="77777777" w:rsidR="00C10A83" w:rsidRPr="0036435C" w:rsidRDefault="00C10A83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14:paraId="64CE5FE8" w14:textId="77777777" w:rsidR="00C10A83" w:rsidRPr="0036435C" w:rsidRDefault="00C10A83" w:rsidP="0036435C">
            <w:pPr>
              <w:suppressAutoHyphens w:val="0"/>
              <w:ind w:left="104"/>
              <w:rPr>
                <w:sz w:val="20"/>
                <w:szCs w:val="20"/>
              </w:rPr>
            </w:pPr>
            <w:r w:rsidRPr="0036435C">
              <w:rPr>
                <w:sz w:val="20"/>
                <w:szCs w:val="20"/>
              </w:rPr>
              <w:t>Оренбургская губерния  в первой половине 19 века</w:t>
            </w:r>
          </w:p>
        </w:tc>
        <w:tc>
          <w:tcPr>
            <w:tcW w:w="1418" w:type="dxa"/>
          </w:tcPr>
          <w:p w14:paraId="5C42465C" w14:textId="77777777" w:rsidR="00C10A83" w:rsidRPr="0036435C" w:rsidRDefault="004F62BF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2</w:t>
            </w:r>
          </w:p>
        </w:tc>
      </w:tr>
      <w:tr w:rsidR="00C10A83" w:rsidRPr="0036435C" w14:paraId="240E28C6" w14:textId="77777777" w:rsidTr="0036435C">
        <w:trPr>
          <w:trHeight w:val="330"/>
        </w:trPr>
        <w:tc>
          <w:tcPr>
            <w:tcW w:w="1276" w:type="dxa"/>
          </w:tcPr>
          <w:p w14:paraId="000904E1" w14:textId="77777777" w:rsidR="00C10A83" w:rsidRPr="0036435C" w:rsidRDefault="00C10A83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14:paraId="750CCE21" w14:textId="77777777" w:rsidR="00C10A83" w:rsidRPr="0036435C" w:rsidRDefault="00C10A83" w:rsidP="0036435C">
            <w:pPr>
              <w:suppressAutoHyphens w:val="0"/>
              <w:ind w:left="104"/>
              <w:rPr>
                <w:sz w:val="20"/>
                <w:szCs w:val="20"/>
              </w:rPr>
            </w:pPr>
            <w:r w:rsidRPr="0036435C">
              <w:rPr>
                <w:sz w:val="20"/>
                <w:szCs w:val="20"/>
              </w:rPr>
              <w:t>Оренбургская губерния во второй половине 19 века</w:t>
            </w:r>
          </w:p>
        </w:tc>
        <w:tc>
          <w:tcPr>
            <w:tcW w:w="1418" w:type="dxa"/>
          </w:tcPr>
          <w:p w14:paraId="074CB025" w14:textId="77777777" w:rsidR="00C10A83" w:rsidRPr="0036435C" w:rsidRDefault="00F12E76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3</w:t>
            </w:r>
          </w:p>
        </w:tc>
      </w:tr>
      <w:tr w:rsidR="00C10A83" w:rsidRPr="0036435C" w14:paraId="00242D4D" w14:textId="77777777" w:rsidTr="0036435C">
        <w:trPr>
          <w:trHeight w:val="330"/>
        </w:trPr>
        <w:tc>
          <w:tcPr>
            <w:tcW w:w="1276" w:type="dxa"/>
          </w:tcPr>
          <w:p w14:paraId="4E3F09A6" w14:textId="77777777" w:rsidR="00C10A83" w:rsidRPr="0036435C" w:rsidRDefault="00C10A83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14:paraId="6361F759" w14:textId="77777777" w:rsidR="00C10A83" w:rsidRPr="0036435C" w:rsidRDefault="00C10A83" w:rsidP="0036435C">
            <w:pPr>
              <w:suppressAutoHyphens w:val="0"/>
              <w:ind w:left="104"/>
              <w:rPr>
                <w:sz w:val="20"/>
                <w:szCs w:val="20"/>
              </w:rPr>
            </w:pPr>
            <w:r w:rsidRPr="0036435C">
              <w:rPr>
                <w:sz w:val="20"/>
                <w:szCs w:val="20"/>
              </w:rPr>
              <w:t>Оренбургская губерния в период войн и социальных потрясений начала ΧΧ в.</w:t>
            </w:r>
          </w:p>
        </w:tc>
        <w:tc>
          <w:tcPr>
            <w:tcW w:w="1418" w:type="dxa"/>
          </w:tcPr>
          <w:p w14:paraId="405B0D90" w14:textId="77777777" w:rsidR="00C10A83" w:rsidRPr="0036435C" w:rsidRDefault="004F62BF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3</w:t>
            </w:r>
          </w:p>
        </w:tc>
      </w:tr>
      <w:tr w:rsidR="00F70131" w:rsidRPr="0036435C" w14:paraId="0BA57E1B" w14:textId="77777777" w:rsidTr="0036435C">
        <w:trPr>
          <w:trHeight w:val="330"/>
        </w:trPr>
        <w:tc>
          <w:tcPr>
            <w:tcW w:w="1276" w:type="dxa"/>
          </w:tcPr>
          <w:p w14:paraId="06EA8A3D" w14:textId="66809B31" w:rsidR="00F70131" w:rsidRPr="0036435C" w:rsidRDefault="00F12E76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14:paraId="6EC60087" w14:textId="77777777" w:rsidR="00F70131" w:rsidRPr="0036435C" w:rsidRDefault="00F70131" w:rsidP="0036435C">
            <w:pPr>
              <w:suppressAutoHyphens w:val="0"/>
              <w:ind w:left="104"/>
              <w:rPr>
                <w:sz w:val="20"/>
                <w:szCs w:val="20"/>
              </w:rPr>
            </w:pPr>
            <w:r w:rsidRPr="0036435C">
              <w:rPr>
                <w:sz w:val="20"/>
                <w:szCs w:val="20"/>
              </w:rPr>
              <w:t>Оренбургская губерния в 1920-е гг. НЭП и восстановление хозяйства</w:t>
            </w:r>
          </w:p>
        </w:tc>
        <w:tc>
          <w:tcPr>
            <w:tcW w:w="1418" w:type="dxa"/>
          </w:tcPr>
          <w:p w14:paraId="3D0F365E" w14:textId="77777777" w:rsidR="00F70131" w:rsidRPr="0036435C" w:rsidRDefault="00F12E76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2</w:t>
            </w:r>
          </w:p>
        </w:tc>
      </w:tr>
      <w:tr w:rsidR="00F70131" w:rsidRPr="0036435C" w14:paraId="378BAB06" w14:textId="77777777" w:rsidTr="0036435C">
        <w:trPr>
          <w:trHeight w:val="330"/>
        </w:trPr>
        <w:tc>
          <w:tcPr>
            <w:tcW w:w="1276" w:type="dxa"/>
          </w:tcPr>
          <w:p w14:paraId="66E38FFF" w14:textId="77777777" w:rsidR="00F70131" w:rsidRPr="0036435C" w:rsidRDefault="00F12E76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095" w:type="dxa"/>
          </w:tcPr>
          <w:p w14:paraId="431820B3" w14:textId="77777777" w:rsidR="00F70131" w:rsidRPr="0036435C" w:rsidRDefault="00F70131" w:rsidP="0036435C">
            <w:pPr>
              <w:tabs>
                <w:tab w:val="left" w:pos="7616"/>
              </w:tabs>
              <w:suppressAutoHyphens w:val="0"/>
              <w:ind w:left="104"/>
              <w:rPr>
                <w:sz w:val="20"/>
                <w:szCs w:val="20"/>
              </w:rPr>
            </w:pPr>
            <w:r w:rsidRPr="0036435C">
              <w:rPr>
                <w:sz w:val="20"/>
                <w:szCs w:val="20"/>
              </w:rPr>
              <w:t>Оренбуржье  в середине 1930-1940-х гг.</w:t>
            </w:r>
          </w:p>
        </w:tc>
        <w:tc>
          <w:tcPr>
            <w:tcW w:w="1418" w:type="dxa"/>
          </w:tcPr>
          <w:p w14:paraId="0FAB3E8F" w14:textId="77777777" w:rsidR="00F70131" w:rsidRPr="0036435C" w:rsidRDefault="004F62BF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2</w:t>
            </w:r>
          </w:p>
        </w:tc>
      </w:tr>
      <w:tr w:rsidR="00F70131" w:rsidRPr="0036435C" w14:paraId="43FD3B66" w14:textId="77777777" w:rsidTr="0036435C">
        <w:trPr>
          <w:trHeight w:val="330"/>
        </w:trPr>
        <w:tc>
          <w:tcPr>
            <w:tcW w:w="1276" w:type="dxa"/>
          </w:tcPr>
          <w:p w14:paraId="042CCC11" w14:textId="77777777" w:rsidR="00F70131" w:rsidRPr="0036435C" w:rsidRDefault="00F12E76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95" w:type="dxa"/>
          </w:tcPr>
          <w:p w14:paraId="459D5535" w14:textId="77777777" w:rsidR="00F70131" w:rsidRPr="0036435C" w:rsidRDefault="00F70131" w:rsidP="0036435C">
            <w:pPr>
              <w:suppressAutoHyphens w:val="0"/>
              <w:ind w:left="104"/>
              <w:rPr>
                <w:sz w:val="20"/>
                <w:szCs w:val="20"/>
              </w:rPr>
            </w:pPr>
            <w:r w:rsidRPr="0036435C">
              <w:rPr>
                <w:sz w:val="20"/>
                <w:szCs w:val="20"/>
              </w:rPr>
              <w:t>Оренбуржье в годы Великой Отечественной войны</w:t>
            </w:r>
          </w:p>
        </w:tc>
        <w:tc>
          <w:tcPr>
            <w:tcW w:w="1418" w:type="dxa"/>
          </w:tcPr>
          <w:p w14:paraId="3FDAB276" w14:textId="77777777" w:rsidR="00F70131" w:rsidRPr="0036435C" w:rsidRDefault="00F70131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5</w:t>
            </w:r>
          </w:p>
        </w:tc>
      </w:tr>
      <w:tr w:rsidR="00F70131" w:rsidRPr="0036435C" w14:paraId="2B731E46" w14:textId="77777777" w:rsidTr="0036435C">
        <w:trPr>
          <w:trHeight w:val="330"/>
        </w:trPr>
        <w:tc>
          <w:tcPr>
            <w:tcW w:w="1276" w:type="dxa"/>
          </w:tcPr>
          <w:p w14:paraId="64DC8C6C" w14:textId="77777777" w:rsidR="00F70131" w:rsidRPr="0036435C" w:rsidRDefault="00F12E76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095" w:type="dxa"/>
          </w:tcPr>
          <w:p w14:paraId="7C03F94D" w14:textId="77777777" w:rsidR="00F70131" w:rsidRPr="0036435C" w:rsidRDefault="00F70131" w:rsidP="0036435C">
            <w:pPr>
              <w:suppressAutoHyphens w:val="0"/>
              <w:ind w:left="104"/>
              <w:rPr>
                <w:sz w:val="20"/>
                <w:szCs w:val="20"/>
              </w:rPr>
            </w:pPr>
            <w:r w:rsidRPr="0036435C">
              <w:rPr>
                <w:sz w:val="20"/>
                <w:szCs w:val="20"/>
              </w:rPr>
              <w:t>Социально-политическое и экономическое развитие Оренбуржья в 1945-1965 гг.</w:t>
            </w:r>
          </w:p>
        </w:tc>
        <w:tc>
          <w:tcPr>
            <w:tcW w:w="1418" w:type="dxa"/>
          </w:tcPr>
          <w:p w14:paraId="3F7FF8A8" w14:textId="77777777" w:rsidR="00F70131" w:rsidRPr="0036435C" w:rsidRDefault="004F62BF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2</w:t>
            </w:r>
          </w:p>
        </w:tc>
      </w:tr>
      <w:tr w:rsidR="00F70131" w:rsidRPr="0036435C" w14:paraId="691860AC" w14:textId="77777777" w:rsidTr="0036435C">
        <w:trPr>
          <w:trHeight w:val="323"/>
        </w:trPr>
        <w:tc>
          <w:tcPr>
            <w:tcW w:w="1276" w:type="dxa"/>
          </w:tcPr>
          <w:p w14:paraId="7A5D23B7" w14:textId="77777777" w:rsidR="00F70131" w:rsidRPr="0036435C" w:rsidRDefault="00F12E76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095" w:type="dxa"/>
          </w:tcPr>
          <w:p w14:paraId="62301DD6" w14:textId="77777777" w:rsidR="00F70131" w:rsidRPr="0036435C" w:rsidRDefault="00F70131" w:rsidP="0036435C">
            <w:pPr>
              <w:suppressAutoHyphens w:val="0"/>
              <w:ind w:left="104"/>
              <w:rPr>
                <w:sz w:val="20"/>
                <w:szCs w:val="20"/>
              </w:rPr>
            </w:pPr>
            <w:r w:rsidRPr="0036435C">
              <w:rPr>
                <w:sz w:val="20"/>
                <w:szCs w:val="20"/>
              </w:rPr>
              <w:t>Социально-политическое и экономическое развитие Оренбуржья в период кризиса экономической системы (1965-1985 гг.)</w:t>
            </w:r>
          </w:p>
        </w:tc>
        <w:tc>
          <w:tcPr>
            <w:tcW w:w="1418" w:type="dxa"/>
          </w:tcPr>
          <w:p w14:paraId="6AF58C68" w14:textId="77777777" w:rsidR="00F70131" w:rsidRPr="0036435C" w:rsidRDefault="004F62BF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2</w:t>
            </w:r>
          </w:p>
        </w:tc>
      </w:tr>
      <w:tr w:rsidR="00F70131" w:rsidRPr="0036435C" w14:paraId="25836B32" w14:textId="77777777" w:rsidTr="0036435C">
        <w:trPr>
          <w:trHeight w:val="330"/>
        </w:trPr>
        <w:tc>
          <w:tcPr>
            <w:tcW w:w="1276" w:type="dxa"/>
          </w:tcPr>
          <w:p w14:paraId="6741A017" w14:textId="77777777" w:rsidR="00F70131" w:rsidRPr="0036435C" w:rsidRDefault="00F12E76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095" w:type="dxa"/>
          </w:tcPr>
          <w:p w14:paraId="5BA78AFD" w14:textId="77777777" w:rsidR="00F70131" w:rsidRPr="0036435C" w:rsidRDefault="00F70131" w:rsidP="0036435C">
            <w:pPr>
              <w:ind w:left="104"/>
              <w:jc w:val="both"/>
              <w:rPr>
                <w:sz w:val="20"/>
                <w:szCs w:val="20"/>
              </w:rPr>
            </w:pPr>
            <w:r w:rsidRPr="0036435C">
              <w:rPr>
                <w:sz w:val="20"/>
                <w:szCs w:val="20"/>
              </w:rPr>
              <w:t>Оренбургская область в годы реформирования страны (1985-2000 гг.)</w:t>
            </w:r>
          </w:p>
        </w:tc>
        <w:tc>
          <w:tcPr>
            <w:tcW w:w="1418" w:type="dxa"/>
          </w:tcPr>
          <w:p w14:paraId="458BF6AF" w14:textId="77777777" w:rsidR="00F70131" w:rsidRPr="0036435C" w:rsidRDefault="004F62BF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2</w:t>
            </w:r>
          </w:p>
        </w:tc>
      </w:tr>
      <w:tr w:rsidR="00F70131" w:rsidRPr="0036435C" w14:paraId="4F5FB89C" w14:textId="77777777" w:rsidTr="0036435C">
        <w:trPr>
          <w:trHeight w:val="330"/>
        </w:trPr>
        <w:tc>
          <w:tcPr>
            <w:tcW w:w="1276" w:type="dxa"/>
          </w:tcPr>
          <w:p w14:paraId="3DB42BEA" w14:textId="77777777" w:rsidR="00F70131" w:rsidRPr="0036435C" w:rsidRDefault="00F12E76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095" w:type="dxa"/>
          </w:tcPr>
          <w:p w14:paraId="4405862D" w14:textId="77777777" w:rsidR="00F70131" w:rsidRPr="0036435C" w:rsidRDefault="00F70131" w:rsidP="0036435C">
            <w:pPr>
              <w:suppressAutoHyphens w:val="0"/>
              <w:ind w:left="104"/>
              <w:rPr>
                <w:sz w:val="20"/>
                <w:szCs w:val="20"/>
              </w:rPr>
            </w:pPr>
            <w:r w:rsidRPr="0036435C">
              <w:rPr>
                <w:sz w:val="20"/>
                <w:szCs w:val="20"/>
              </w:rPr>
              <w:t>Подготовка и защита проектов</w:t>
            </w:r>
          </w:p>
        </w:tc>
        <w:tc>
          <w:tcPr>
            <w:tcW w:w="1418" w:type="dxa"/>
          </w:tcPr>
          <w:p w14:paraId="22F941D8" w14:textId="77777777" w:rsidR="00F70131" w:rsidRPr="0036435C" w:rsidRDefault="00D63C0F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3</w:t>
            </w:r>
          </w:p>
        </w:tc>
      </w:tr>
      <w:tr w:rsidR="00F70131" w:rsidRPr="0036435C" w14:paraId="4B2206DE" w14:textId="77777777" w:rsidTr="0036435C">
        <w:trPr>
          <w:trHeight w:val="330"/>
        </w:trPr>
        <w:tc>
          <w:tcPr>
            <w:tcW w:w="1276" w:type="dxa"/>
          </w:tcPr>
          <w:p w14:paraId="263A1AE8" w14:textId="77777777" w:rsidR="00F70131" w:rsidRPr="0036435C" w:rsidRDefault="00F12E76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095" w:type="dxa"/>
          </w:tcPr>
          <w:p w14:paraId="1E26EEC8" w14:textId="77777777" w:rsidR="00F70131" w:rsidRPr="0036435C" w:rsidRDefault="00F70131" w:rsidP="0036435C">
            <w:pPr>
              <w:suppressAutoHyphens w:val="0"/>
              <w:ind w:left="104"/>
              <w:rPr>
                <w:sz w:val="20"/>
                <w:szCs w:val="20"/>
              </w:rPr>
            </w:pPr>
            <w:r w:rsidRPr="0036435C">
              <w:rPr>
                <w:bCs/>
                <w:iCs/>
                <w:sz w:val="20"/>
                <w:szCs w:val="20"/>
              </w:rPr>
              <w:t>Контрольный урок</w:t>
            </w:r>
          </w:p>
        </w:tc>
        <w:tc>
          <w:tcPr>
            <w:tcW w:w="1418" w:type="dxa"/>
          </w:tcPr>
          <w:p w14:paraId="56A3207C" w14:textId="77777777" w:rsidR="00F70131" w:rsidRPr="0036435C" w:rsidRDefault="00F70131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1</w:t>
            </w:r>
          </w:p>
        </w:tc>
      </w:tr>
      <w:tr w:rsidR="00F70131" w:rsidRPr="0036435C" w14:paraId="7BCB865A" w14:textId="77777777" w:rsidTr="0036435C">
        <w:trPr>
          <w:trHeight w:val="330"/>
        </w:trPr>
        <w:tc>
          <w:tcPr>
            <w:tcW w:w="1276" w:type="dxa"/>
          </w:tcPr>
          <w:p w14:paraId="736E59F9" w14:textId="77777777" w:rsidR="00F70131" w:rsidRPr="0036435C" w:rsidRDefault="00F70131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095" w:type="dxa"/>
          </w:tcPr>
          <w:p w14:paraId="6B7E91CD" w14:textId="77777777" w:rsidR="00F70131" w:rsidRPr="0036435C" w:rsidRDefault="00F70131" w:rsidP="0036435C">
            <w:pPr>
              <w:suppressAutoHyphens w:val="0"/>
              <w:ind w:left="10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AC587C" w14:textId="77777777" w:rsidR="00F70131" w:rsidRPr="0036435C" w:rsidRDefault="00F70131" w:rsidP="0036435C">
            <w:pPr>
              <w:suppressAutoHyphens w:val="0"/>
              <w:ind w:left="567"/>
              <w:rPr>
                <w:b/>
                <w:sz w:val="20"/>
                <w:szCs w:val="20"/>
              </w:rPr>
            </w:pPr>
            <w:r w:rsidRPr="0036435C">
              <w:rPr>
                <w:b/>
                <w:sz w:val="20"/>
                <w:szCs w:val="20"/>
              </w:rPr>
              <w:t>34 часа</w:t>
            </w:r>
          </w:p>
        </w:tc>
      </w:tr>
    </w:tbl>
    <w:p w14:paraId="49EE2DE5" w14:textId="77777777" w:rsidR="00F70131" w:rsidRPr="0036435C" w:rsidRDefault="00F70131" w:rsidP="0036435C">
      <w:pPr>
        <w:suppressAutoHyphens w:val="0"/>
        <w:ind w:left="567"/>
        <w:rPr>
          <w:b/>
          <w:sz w:val="20"/>
          <w:szCs w:val="20"/>
          <w:lang w:val="tt-RU"/>
        </w:rPr>
      </w:pPr>
    </w:p>
    <w:p w14:paraId="5FB4ED6C" w14:textId="77777777" w:rsidR="0036435C" w:rsidRDefault="0036435C" w:rsidP="0036435C">
      <w:pPr>
        <w:ind w:left="567"/>
        <w:jc w:val="right"/>
        <w:rPr>
          <w:b/>
          <w:sz w:val="20"/>
          <w:szCs w:val="20"/>
        </w:rPr>
      </w:pPr>
    </w:p>
    <w:p w14:paraId="53DB6C51" w14:textId="77777777" w:rsidR="0036435C" w:rsidRDefault="0036435C" w:rsidP="0036435C">
      <w:pPr>
        <w:ind w:left="567"/>
        <w:jc w:val="right"/>
        <w:rPr>
          <w:b/>
          <w:sz w:val="20"/>
          <w:szCs w:val="20"/>
        </w:rPr>
      </w:pPr>
    </w:p>
    <w:p w14:paraId="7ADE14C0" w14:textId="77777777" w:rsidR="0036435C" w:rsidRDefault="0036435C" w:rsidP="0036435C">
      <w:pPr>
        <w:jc w:val="center"/>
        <w:rPr>
          <w:b/>
          <w:sz w:val="20"/>
          <w:szCs w:val="20"/>
        </w:rPr>
        <w:sectPr w:rsidR="0036435C" w:rsidSect="0036435C">
          <w:type w:val="continuous"/>
          <w:pgSz w:w="11906" w:h="16838"/>
          <w:pgMar w:top="737" w:right="851" w:bottom="737" w:left="1701" w:header="709" w:footer="709" w:gutter="0"/>
          <w:cols w:space="708"/>
          <w:docGrid w:linePitch="360"/>
        </w:sectPr>
      </w:pPr>
    </w:p>
    <w:p w14:paraId="6D8E19E6" w14:textId="77777777" w:rsidR="0036435C" w:rsidRDefault="0036435C" w:rsidP="0036435C">
      <w:pPr>
        <w:jc w:val="center"/>
        <w:rPr>
          <w:b/>
          <w:sz w:val="20"/>
          <w:szCs w:val="20"/>
        </w:rPr>
      </w:pPr>
    </w:p>
    <w:p w14:paraId="7F849166" w14:textId="77777777" w:rsidR="0036435C" w:rsidRDefault="0036435C" w:rsidP="0036435C">
      <w:pPr>
        <w:jc w:val="center"/>
        <w:rPr>
          <w:b/>
          <w:sz w:val="20"/>
          <w:szCs w:val="20"/>
        </w:rPr>
      </w:pPr>
    </w:p>
    <w:p w14:paraId="1BCAF835" w14:textId="77777777" w:rsidR="0036435C" w:rsidRDefault="0036435C" w:rsidP="0036435C">
      <w:pPr>
        <w:jc w:val="center"/>
        <w:rPr>
          <w:b/>
          <w:sz w:val="20"/>
          <w:szCs w:val="20"/>
        </w:rPr>
      </w:pPr>
    </w:p>
    <w:p w14:paraId="54A0D05C" w14:textId="77777777" w:rsidR="0036435C" w:rsidRDefault="0036435C" w:rsidP="0036435C">
      <w:pPr>
        <w:jc w:val="center"/>
        <w:rPr>
          <w:b/>
          <w:sz w:val="20"/>
          <w:szCs w:val="20"/>
        </w:rPr>
      </w:pPr>
    </w:p>
    <w:p w14:paraId="386641B9" w14:textId="77777777" w:rsidR="0036435C" w:rsidRDefault="0036435C" w:rsidP="0036435C">
      <w:pPr>
        <w:jc w:val="center"/>
        <w:rPr>
          <w:b/>
          <w:sz w:val="20"/>
          <w:szCs w:val="20"/>
        </w:rPr>
      </w:pPr>
    </w:p>
    <w:p w14:paraId="166CE8D0" w14:textId="56F4729F" w:rsidR="0036435C" w:rsidRPr="00A36877" w:rsidRDefault="0036435C" w:rsidP="0036435C">
      <w:pPr>
        <w:jc w:val="center"/>
        <w:rPr>
          <w:b/>
          <w:sz w:val="20"/>
          <w:szCs w:val="20"/>
          <w:lang w:val="tt-RU"/>
        </w:rPr>
      </w:pPr>
      <w:r w:rsidRPr="00A36877">
        <w:rPr>
          <w:b/>
          <w:sz w:val="20"/>
          <w:szCs w:val="20"/>
        </w:rPr>
        <w:t>Календарно тематическое планирование</w:t>
      </w:r>
      <w:bookmarkStart w:id="1" w:name="восьмой"/>
      <w:r w:rsidRPr="00A36877">
        <w:rPr>
          <w:b/>
          <w:sz w:val="20"/>
          <w:szCs w:val="20"/>
        </w:rPr>
        <w:t xml:space="preserve">: историческое краеведение </w:t>
      </w:r>
      <w:r w:rsidRPr="00A36877">
        <w:rPr>
          <w:b/>
          <w:sz w:val="20"/>
          <w:szCs w:val="20"/>
          <w:lang w:val="tt-RU"/>
        </w:rPr>
        <w:t>8 класс</w:t>
      </w:r>
    </w:p>
    <w:bookmarkEnd w:id="1"/>
    <w:p w14:paraId="6B2C2B9B" w14:textId="77777777" w:rsidR="0036435C" w:rsidRPr="00A36877" w:rsidRDefault="0036435C" w:rsidP="0036435C">
      <w:pPr>
        <w:jc w:val="center"/>
        <w:rPr>
          <w:b/>
          <w:i/>
          <w:sz w:val="20"/>
          <w:szCs w:val="20"/>
          <w:u w:val="single"/>
          <w:lang w:val="tt-RU"/>
        </w:rPr>
      </w:pPr>
    </w:p>
    <w:tbl>
      <w:tblPr>
        <w:tblStyle w:val="af3"/>
        <w:tblW w:w="144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850"/>
        <w:gridCol w:w="4111"/>
        <w:gridCol w:w="1134"/>
      </w:tblGrid>
      <w:tr w:rsidR="0036435C" w:rsidRPr="00A36877" w14:paraId="1D9F9904" w14:textId="77777777" w:rsidTr="003643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D46B" w14:textId="77777777" w:rsidR="0036435C" w:rsidRPr="00A36877" w:rsidRDefault="0036435C" w:rsidP="00317AB7">
            <w:pPr>
              <w:pStyle w:val="22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A36877">
              <w:rPr>
                <w:b/>
                <w:bCs/>
                <w:iCs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D122" w14:textId="77777777" w:rsidR="0036435C" w:rsidRPr="00A36877" w:rsidRDefault="0036435C" w:rsidP="00317AB7">
            <w:pPr>
              <w:pStyle w:val="22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A36877">
              <w:rPr>
                <w:b/>
                <w:bCs/>
                <w:i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CB09" w14:textId="77777777" w:rsidR="0036435C" w:rsidRPr="00A36877" w:rsidRDefault="0036435C" w:rsidP="00317AB7">
            <w:pPr>
              <w:pStyle w:val="22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A36877">
              <w:rPr>
                <w:b/>
                <w:bCs/>
                <w:iCs/>
                <w:sz w:val="20"/>
                <w:szCs w:val="20"/>
                <w:lang w:eastAsia="en-US"/>
              </w:rPr>
              <w:t>Колич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EF43" w14:textId="77777777" w:rsidR="0036435C" w:rsidRPr="00A36877" w:rsidRDefault="0036435C" w:rsidP="00317AB7">
            <w:pPr>
              <w:pStyle w:val="22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A36877">
              <w:rPr>
                <w:b/>
                <w:bCs/>
                <w:iCs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B2C2" w14:textId="77777777" w:rsidR="0036435C" w:rsidRPr="00A36877" w:rsidRDefault="0036435C" w:rsidP="00317AB7">
            <w:pPr>
              <w:pStyle w:val="22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Дата план</w:t>
            </w:r>
          </w:p>
        </w:tc>
      </w:tr>
      <w:tr w:rsidR="0036435C" w:rsidRPr="00A36877" w14:paraId="2D8A8BDE" w14:textId="77777777" w:rsidTr="0036435C">
        <w:tc>
          <w:tcPr>
            <w:tcW w:w="959" w:type="dxa"/>
          </w:tcPr>
          <w:p w14:paraId="0EBDEE72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14:paraId="2771438A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Введение</w:t>
            </w:r>
          </w:p>
        </w:tc>
        <w:tc>
          <w:tcPr>
            <w:tcW w:w="850" w:type="dxa"/>
          </w:tcPr>
          <w:p w14:paraId="3F38BA7B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7E56E71B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Читать записи в тетради</w:t>
            </w:r>
          </w:p>
        </w:tc>
        <w:tc>
          <w:tcPr>
            <w:tcW w:w="1134" w:type="dxa"/>
          </w:tcPr>
          <w:p w14:paraId="66ED029F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</w:tr>
      <w:tr w:rsidR="0036435C" w:rsidRPr="00A36877" w14:paraId="13AC526E" w14:textId="77777777" w:rsidTr="0036435C">
        <w:trPr>
          <w:trHeight w:val="470"/>
        </w:trPr>
        <w:tc>
          <w:tcPr>
            <w:tcW w:w="959" w:type="dxa"/>
          </w:tcPr>
          <w:p w14:paraId="37249206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7371" w:type="dxa"/>
          </w:tcPr>
          <w:p w14:paraId="1102C9DF" w14:textId="77777777" w:rsidR="0036435C" w:rsidRDefault="0036435C" w:rsidP="00317AB7">
            <w:pPr>
              <w:jc w:val="both"/>
              <w:rPr>
                <w:b/>
                <w:sz w:val="20"/>
                <w:szCs w:val="20"/>
              </w:rPr>
            </w:pPr>
            <w:r w:rsidRPr="00A36877">
              <w:rPr>
                <w:b/>
                <w:sz w:val="20"/>
                <w:szCs w:val="20"/>
              </w:rPr>
              <w:t xml:space="preserve">Оренбургский край с древнейших времен до середины16 в. </w:t>
            </w:r>
          </w:p>
          <w:p w14:paraId="330733BF" w14:textId="77777777" w:rsidR="0036435C" w:rsidRPr="00A36877" w:rsidRDefault="0036435C" w:rsidP="00317AB7">
            <w:pPr>
              <w:jc w:val="both"/>
              <w:rPr>
                <w:sz w:val="20"/>
                <w:szCs w:val="20"/>
                <w:lang w:val="tt-RU"/>
              </w:rPr>
            </w:pPr>
            <w:r w:rsidRPr="00A36877">
              <w:rPr>
                <w:sz w:val="20"/>
                <w:szCs w:val="20"/>
                <w:lang w:val="tt-RU"/>
              </w:rPr>
              <w:t>Первые обитатели нашего края</w:t>
            </w:r>
            <w:r w:rsidRPr="00A36877">
              <w:rPr>
                <w:sz w:val="20"/>
                <w:szCs w:val="20"/>
              </w:rPr>
              <w:t xml:space="preserve"> Древнейшие города: Аркаим, Аландский город.</w:t>
            </w:r>
            <w:r w:rsidRPr="00A36877">
              <w:rPr>
                <w:sz w:val="20"/>
                <w:szCs w:val="20"/>
                <w:lang w:val="tt-RU"/>
              </w:rPr>
              <w:t xml:space="preserve"> Сарматы. Оренбургский край в тюркский период</w:t>
            </w:r>
          </w:p>
        </w:tc>
        <w:tc>
          <w:tcPr>
            <w:tcW w:w="850" w:type="dxa"/>
          </w:tcPr>
          <w:p w14:paraId="36590805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1095754C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§ 1,2 Знать основные эпохи, уметь отображать их на ленте времени</w:t>
            </w:r>
            <w:r>
              <w:rPr>
                <w:sz w:val="20"/>
                <w:szCs w:val="20"/>
              </w:rPr>
              <w:t xml:space="preserve"> </w:t>
            </w:r>
            <w:r w:rsidRPr="00A36877">
              <w:rPr>
                <w:sz w:val="20"/>
                <w:szCs w:val="20"/>
              </w:rPr>
              <w:t>§3,  § 4 Лекция</w:t>
            </w:r>
          </w:p>
        </w:tc>
        <w:tc>
          <w:tcPr>
            <w:tcW w:w="1134" w:type="dxa"/>
          </w:tcPr>
          <w:p w14:paraId="50C1910B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  <w:p w14:paraId="2CE621D2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</w:tr>
      <w:tr w:rsidR="0036435C" w:rsidRPr="00A36877" w14:paraId="5A2EB4B5" w14:textId="77777777" w:rsidTr="0036435C">
        <w:trPr>
          <w:trHeight w:val="920"/>
        </w:trPr>
        <w:tc>
          <w:tcPr>
            <w:tcW w:w="959" w:type="dxa"/>
          </w:tcPr>
          <w:p w14:paraId="54E2F0F8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371" w:type="dxa"/>
          </w:tcPr>
          <w:p w14:paraId="21433DFA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b/>
                <w:sz w:val="20"/>
                <w:szCs w:val="20"/>
              </w:rPr>
              <w:t>Оренбургский край во второй половине 16в.</w:t>
            </w:r>
            <w:r>
              <w:rPr>
                <w:b/>
                <w:sz w:val="20"/>
                <w:szCs w:val="20"/>
              </w:rPr>
              <w:t xml:space="preserve"> – первая половина18 в.  </w:t>
            </w:r>
            <w:r w:rsidRPr="00A36877">
              <w:rPr>
                <w:sz w:val="20"/>
                <w:szCs w:val="20"/>
                <w:lang w:val="tt-RU"/>
              </w:rPr>
              <w:t xml:space="preserve">Освоение Южного Приуралья </w:t>
            </w:r>
            <w:r w:rsidRPr="00A36877">
              <w:rPr>
                <w:sz w:val="20"/>
                <w:szCs w:val="20"/>
              </w:rPr>
              <w:t>яицкими казаками.  Основание Оренбурга</w:t>
            </w:r>
          </w:p>
          <w:p w14:paraId="2BAD582B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Заселение Оренбургской губернии. Социальные отношения, культура и быт населения.</w:t>
            </w:r>
          </w:p>
        </w:tc>
        <w:tc>
          <w:tcPr>
            <w:tcW w:w="850" w:type="dxa"/>
          </w:tcPr>
          <w:p w14:paraId="341C33E0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38FEF271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§ 1 (Гл2)Лекция § 2 (Гл2)Записи в тетради, сообщения о культуре</w:t>
            </w:r>
          </w:p>
          <w:p w14:paraId="27A79944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§ 3 (Гл2)Знать характерные черты быта и культуры § 4 (Гл2)Лекция, карта</w:t>
            </w:r>
          </w:p>
        </w:tc>
        <w:tc>
          <w:tcPr>
            <w:tcW w:w="1134" w:type="dxa"/>
          </w:tcPr>
          <w:p w14:paraId="63AF92BA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  <w:p w14:paraId="619CDF48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</w:tr>
      <w:tr w:rsidR="0036435C" w:rsidRPr="00A36877" w14:paraId="5BE1799C" w14:textId="77777777" w:rsidTr="0036435C">
        <w:trPr>
          <w:trHeight w:val="1150"/>
        </w:trPr>
        <w:tc>
          <w:tcPr>
            <w:tcW w:w="959" w:type="dxa"/>
          </w:tcPr>
          <w:p w14:paraId="4CD75EA4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7371" w:type="dxa"/>
          </w:tcPr>
          <w:p w14:paraId="7D56A014" w14:textId="77777777" w:rsidR="0036435C" w:rsidRDefault="0036435C" w:rsidP="00317AB7">
            <w:pPr>
              <w:jc w:val="both"/>
              <w:rPr>
                <w:b/>
                <w:sz w:val="20"/>
                <w:szCs w:val="20"/>
              </w:rPr>
            </w:pPr>
            <w:r w:rsidRPr="00A36877">
              <w:rPr>
                <w:b/>
                <w:sz w:val="20"/>
                <w:szCs w:val="20"/>
              </w:rPr>
              <w:t>Оренбургский кра</w:t>
            </w:r>
            <w:r>
              <w:rPr>
                <w:b/>
                <w:sz w:val="20"/>
                <w:szCs w:val="20"/>
              </w:rPr>
              <w:t xml:space="preserve">й во второй половине 18 в. </w:t>
            </w:r>
          </w:p>
          <w:p w14:paraId="7F480BAF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Оренбургская губерния в 50-е – начале 70-х гг. 18 века. Пугачевский бунт. Оренбургский этап.</w:t>
            </w:r>
            <w:r>
              <w:rPr>
                <w:sz w:val="20"/>
                <w:szCs w:val="20"/>
              </w:rPr>
              <w:t xml:space="preserve"> </w:t>
            </w:r>
            <w:r w:rsidRPr="00A36877">
              <w:rPr>
                <w:sz w:val="20"/>
                <w:szCs w:val="20"/>
              </w:rPr>
              <w:t>Численность и этнический состав населения, экономическое развитие района. Оренбуржье во второй половине 70-х-90-х гг. 18 века.</w:t>
            </w:r>
          </w:p>
        </w:tc>
        <w:tc>
          <w:tcPr>
            <w:tcW w:w="850" w:type="dxa"/>
          </w:tcPr>
          <w:p w14:paraId="09F5327C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E9E86E8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42AA2D2D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§1 (гл3)Лекция, сообщения о Е. Пугачеве §2-3 (Гл3) Лекция, карта, работа с документом</w:t>
            </w:r>
          </w:p>
          <w:p w14:paraId="1593E859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Знать основные показатели  §4 (Гл3)Лекция</w:t>
            </w:r>
          </w:p>
        </w:tc>
        <w:tc>
          <w:tcPr>
            <w:tcW w:w="1134" w:type="dxa"/>
          </w:tcPr>
          <w:p w14:paraId="66455F5E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  <w:p w14:paraId="0E688C77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</w:tr>
      <w:tr w:rsidR="0036435C" w:rsidRPr="00A36877" w14:paraId="1F5721E6" w14:textId="77777777" w:rsidTr="0036435C">
        <w:tc>
          <w:tcPr>
            <w:tcW w:w="959" w:type="dxa"/>
          </w:tcPr>
          <w:p w14:paraId="74034157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7371" w:type="dxa"/>
          </w:tcPr>
          <w:p w14:paraId="3BEEA77C" w14:textId="77777777" w:rsidR="0036435C" w:rsidRPr="00A36877" w:rsidRDefault="0036435C" w:rsidP="00317AB7">
            <w:pPr>
              <w:rPr>
                <w:b/>
                <w:sz w:val="20"/>
                <w:szCs w:val="20"/>
              </w:rPr>
            </w:pPr>
            <w:r w:rsidRPr="00A36877">
              <w:rPr>
                <w:b/>
                <w:sz w:val="20"/>
                <w:szCs w:val="20"/>
              </w:rPr>
              <w:t>Оренбургская губерния  в п</w:t>
            </w:r>
            <w:r>
              <w:rPr>
                <w:b/>
                <w:sz w:val="20"/>
                <w:szCs w:val="20"/>
              </w:rPr>
              <w:t xml:space="preserve">ервой половине 19 века </w:t>
            </w:r>
          </w:p>
          <w:p w14:paraId="4D9C03B5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Территория, население, экономическое развитие. Развитие капитализма в промышленности и положении рабочих, развитие капитализма в сельском хозяйстве. Оренбургский край в войне 1812 года. Оренбургское тайное общество. Политические ссыльные губернии В.А. Перовский на посту губернатора Просвещение, наука и культура.</w:t>
            </w:r>
          </w:p>
        </w:tc>
        <w:tc>
          <w:tcPr>
            <w:tcW w:w="850" w:type="dxa"/>
          </w:tcPr>
          <w:p w14:paraId="7547116A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42740778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§1 (Гл 4) Основные показатели §2 (Гл4) Лекция, сообщение об участниках войны 1812 г</w:t>
            </w:r>
            <w:r>
              <w:rPr>
                <w:sz w:val="20"/>
                <w:szCs w:val="20"/>
              </w:rPr>
              <w:t xml:space="preserve"> </w:t>
            </w:r>
          </w:p>
          <w:p w14:paraId="784F5916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§3 (Гл4) Лекция, сообщение о биографии В.А. Перовского §4(Гл 4) Лекция, сообщения о культуре и быте§ 5 Повторить материал</w:t>
            </w:r>
          </w:p>
        </w:tc>
        <w:tc>
          <w:tcPr>
            <w:tcW w:w="1134" w:type="dxa"/>
          </w:tcPr>
          <w:p w14:paraId="1719A0AC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  <w:p w14:paraId="4D35ADBE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</w:tr>
      <w:tr w:rsidR="0036435C" w:rsidRPr="00A36877" w14:paraId="28A52168" w14:textId="77777777" w:rsidTr="0036435C">
        <w:trPr>
          <w:trHeight w:val="1610"/>
        </w:trPr>
        <w:tc>
          <w:tcPr>
            <w:tcW w:w="959" w:type="dxa"/>
          </w:tcPr>
          <w:p w14:paraId="6CBC4028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</w:t>
            </w:r>
          </w:p>
        </w:tc>
        <w:tc>
          <w:tcPr>
            <w:tcW w:w="7371" w:type="dxa"/>
          </w:tcPr>
          <w:p w14:paraId="0CF622F0" w14:textId="77777777" w:rsidR="0036435C" w:rsidRDefault="0036435C" w:rsidP="00317AB7">
            <w:pPr>
              <w:jc w:val="both"/>
              <w:rPr>
                <w:b/>
                <w:sz w:val="20"/>
                <w:szCs w:val="20"/>
              </w:rPr>
            </w:pPr>
            <w:r w:rsidRPr="00A36877">
              <w:rPr>
                <w:b/>
                <w:sz w:val="20"/>
                <w:szCs w:val="20"/>
              </w:rPr>
              <w:t xml:space="preserve">Оренбургская губерния во второй половине 19 века </w:t>
            </w:r>
          </w:p>
          <w:p w14:paraId="59A713F3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Административные преобразования в Оренбургской губернии в 50-начале 80-х гг 19 вв. Губерния в период великих либеральных реформ Александра 2. Административное устройство, экономика и население в пореформенный период.</w:t>
            </w:r>
            <w:r>
              <w:rPr>
                <w:sz w:val="20"/>
                <w:szCs w:val="20"/>
              </w:rPr>
              <w:t xml:space="preserve"> </w:t>
            </w:r>
            <w:r w:rsidRPr="00A36877">
              <w:rPr>
                <w:sz w:val="20"/>
                <w:szCs w:val="20"/>
              </w:rPr>
              <w:t xml:space="preserve">Образование и культура во второй половине 19 века. </w:t>
            </w:r>
            <w:r w:rsidRPr="00A36877">
              <w:rPr>
                <w:sz w:val="20"/>
                <w:szCs w:val="20"/>
                <w:lang w:val="tt-RU"/>
              </w:rPr>
              <w:t>Абдулино</w:t>
            </w:r>
            <w:r w:rsidRPr="00A36877">
              <w:rPr>
                <w:sz w:val="20"/>
                <w:szCs w:val="20"/>
              </w:rPr>
              <w:t xml:space="preserve"> во второй половине 19 века. Заселение северных территорий немцами</w:t>
            </w:r>
          </w:p>
        </w:tc>
        <w:tc>
          <w:tcPr>
            <w:tcW w:w="850" w:type="dxa"/>
          </w:tcPr>
          <w:p w14:paraId="79B5250B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55B1A0C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3030C5D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 xml:space="preserve">§ 1 (Гл 5) Знать административное устройство губернии §3 (Гл 5) Знать основные показатели, схема административного устройства </w:t>
            </w:r>
          </w:p>
          <w:p w14:paraId="26FE02A2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§4 (Гл 5) Лекция §5 (Гл 5) Лекция, карта</w:t>
            </w:r>
          </w:p>
        </w:tc>
        <w:tc>
          <w:tcPr>
            <w:tcW w:w="1134" w:type="dxa"/>
          </w:tcPr>
          <w:p w14:paraId="79B7D931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  <w:p w14:paraId="1D142391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</w:tr>
      <w:tr w:rsidR="0036435C" w:rsidRPr="00A36877" w14:paraId="295BB134" w14:textId="77777777" w:rsidTr="0036435C">
        <w:tc>
          <w:tcPr>
            <w:tcW w:w="959" w:type="dxa"/>
          </w:tcPr>
          <w:p w14:paraId="61FF614E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71" w:type="dxa"/>
          </w:tcPr>
          <w:p w14:paraId="1D44D4F7" w14:textId="77777777" w:rsidR="0036435C" w:rsidRPr="00A36877" w:rsidRDefault="0036435C" w:rsidP="00317AB7">
            <w:pPr>
              <w:jc w:val="both"/>
              <w:rPr>
                <w:b/>
                <w:sz w:val="20"/>
                <w:szCs w:val="20"/>
              </w:rPr>
            </w:pPr>
            <w:r w:rsidRPr="00A36877">
              <w:rPr>
                <w:b/>
                <w:sz w:val="20"/>
                <w:szCs w:val="20"/>
              </w:rPr>
              <w:t>Полугодовая контрольная работа</w:t>
            </w:r>
          </w:p>
        </w:tc>
        <w:tc>
          <w:tcPr>
            <w:tcW w:w="850" w:type="dxa"/>
          </w:tcPr>
          <w:p w14:paraId="74AAC338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56104416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Урок повторения, контроля знаний</w:t>
            </w:r>
          </w:p>
        </w:tc>
        <w:tc>
          <w:tcPr>
            <w:tcW w:w="1134" w:type="dxa"/>
          </w:tcPr>
          <w:p w14:paraId="4910ECDD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</w:tr>
      <w:tr w:rsidR="0036435C" w:rsidRPr="00A36877" w14:paraId="137436B4" w14:textId="77777777" w:rsidTr="0036435C">
        <w:trPr>
          <w:trHeight w:val="2300"/>
        </w:trPr>
        <w:tc>
          <w:tcPr>
            <w:tcW w:w="959" w:type="dxa"/>
          </w:tcPr>
          <w:p w14:paraId="3DA9E657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</w:p>
          <w:p w14:paraId="39F67843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</w:t>
            </w:r>
          </w:p>
        </w:tc>
        <w:tc>
          <w:tcPr>
            <w:tcW w:w="7371" w:type="dxa"/>
          </w:tcPr>
          <w:p w14:paraId="3F708851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b/>
                <w:sz w:val="20"/>
                <w:szCs w:val="20"/>
              </w:rPr>
              <w:t xml:space="preserve">Оренбургская губерния в период войн и социальных потрясений начала ΧΧ в.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877">
              <w:rPr>
                <w:sz w:val="20"/>
                <w:szCs w:val="20"/>
              </w:rPr>
              <w:t xml:space="preserve">Экономика и социальные отношения. Рост населения, состояние промышленности и сельского хозяйства. Губерния в период русско-японской войны. Ссылка социал – демократов, революция 1905-1907 гг., годы реакции. </w:t>
            </w:r>
          </w:p>
          <w:p w14:paraId="5B2A6D6E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 xml:space="preserve">Оренбуржье в годы Первой мировой войны События 1917 г. в Оренбуржье. Революционное движение, деятельность РСДРП, образование Оренбургского Совета рабочих и солдатских депутатов </w:t>
            </w:r>
          </w:p>
          <w:p w14:paraId="05B50548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Гражданская война на территории Оренбуржья.Белое движение и контрреволюционный переворот ноября 1918г. Диктатура Дутова. Борьба с Дутовщиной. Восстановление советской власти</w:t>
            </w:r>
          </w:p>
        </w:tc>
        <w:tc>
          <w:tcPr>
            <w:tcW w:w="850" w:type="dxa"/>
          </w:tcPr>
          <w:p w14:paraId="0C98595A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BA87C08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19AB0A70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§1 Гл 6 Лекция, сообщение об участниках русско-японской войны § 2 Карта § 3Персоналии</w:t>
            </w:r>
          </w:p>
          <w:p w14:paraId="51BC21C2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875311">
              <w:rPr>
                <w:sz w:val="20"/>
                <w:szCs w:val="20"/>
              </w:rPr>
              <w:t xml:space="preserve"> </w:t>
            </w:r>
            <w:r w:rsidRPr="00CF0AEF">
              <w:rPr>
                <w:sz w:val="20"/>
                <w:szCs w:val="20"/>
              </w:rPr>
              <w:t xml:space="preserve">§4 </w:t>
            </w:r>
            <w:r w:rsidRPr="00A36877">
              <w:rPr>
                <w:sz w:val="20"/>
                <w:szCs w:val="20"/>
              </w:rPr>
              <w:t>Даты, персоналии</w:t>
            </w:r>
            <w:r w:rsidRPr="00CF0AEF">
              <w:rPr>
                <w:sz w:val="20"/>
                <w:szCs w:val="20"/>
              </w:rPr>
              <w:t xml:space="preserve"> </w:t>
            </w:r>
            <w:r w:rsidRPr="00A36877">
              <w:rPr>
                <w:sz w:val="20"/>
                <w:szCs w:val="20"/>
              </w:rPr>
              <w:t>Лекция</w:t>
            </w:r>
          </w:p>
          <w:p w14:paraId="3967FCB9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Карта, даты, персоналии, понятия, сообщение о Дутове Лекция</w:t>
            </w:r>
          </w:p>
        </w:tc>
        <w:tc>
          <w:tcPr>
            <w:tcW w:w="1134" w:type="dxa"/>
          </w:tcPr>
          <w:p w14:paraId="6557189A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  <w:p w14:paraId="5957AC27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</w:tr>
      <w:tr w:rsidR="0036435C" w:rsidRPr="00A36877" w14:paraId="516D62F4" w14:textId="77777777" w:rsidTr="0036435C">
        <w:trPr>
          <w:trHeight w:val="1610"/>
        </w:trPr>
        <w:tc>
          <w:tcPr>
            <w:tcW w:w="959" w:type="dxa"/>
          </w:tcPr>
          <w:p w14:paraId="6C634565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15,16</w:t>
            </w:r>
          </w:p>
        </w:tc>
        <w:tc>
          <w:tcPr>
            <w:tcW w:w="7371" w:type="dxa"/>
          </w:tcPr>
          <w:p w14:paraId="376A21C3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b/>
                <w:sz w:val="20"/>
                <w:szCs w:val="20"/>
              </w:rPr>
              <w:t>Оренбургская губерния в 1920-е гг. НЭП и восстановление хозяйства</w:t>
            </w:r>
            <w:r w:rsidRPr="00A36877">
              <w:rPr>
                <w:sz w:val="20"/>
                <w:szCs w:val="20"/>
              </w:rPr>
              <w:t xml:space="preserve"> Общественно-политическая жизнь Оренбургской губернии. Переход к НЭПу и ее влияние на положение населения губернии. Сельское хозяйство губернии в 1920-е гг. Промышленность в годы НЭПа.</w:t>
            </w:r>
          </w:p>
          <w:p w14:paraId="7D9E093B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Культурная жизнь Оренбуржья в 1920-е гг. Оренбуржье в составе Киргизской (Казахской) Автономной Советской Социалистической Республики.</w:t>
            </w:r>
          </w:p>
        </w:tc>
        <w:tc>
          <w:tcPr>
            <w:tcW w:w="850" w:type="dxa"/>
          </w:tcPr>
          <w:p w14:paraId="32D52302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35ACBFE5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§</w:t>
            </w:r>
            <w:r w:rsidRPr="00A36877">
              <w:rPr>
                <w:sz w:val="20"/>
                <w:szCs w:val="20"/>
                <w:lang w:val="tt-RU"/>
              </w:rPr>
              <w:t xml:space="preserve"> 1 -4 Гл 1.  </w:t>
            </w:r>
            <w:r w:rsidRPr="00A36877">
              <w:rPr>
                <w:sz w:val="20"/>
                <w:szCs w:val="20"/>
              </w:rPr>
              <w:t>Лекция, сообщение. Анализ материалов по Д.А. Сафонову, сообщение</w:t>
            </w:r>
          </w:p>
          <w:p w14:paraId="3F4A8890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§</w:t>
            </w:r>
            <w:r w:rsidRPr="00A36877">
              <w:rPr>
                <w:sz w:val="20"/>
                <w:szCs w:val="20"/>
                <w:lang w:val="tt-RU"/>
              </w:rPr>
              <w:t xml:space="preserve"> 5 </w:t>
            </w:r>
            <w:r w:rsidRPr="00A36877">
              <w:rPr>
                <w:sz w:val="20"/>
                <w:szCs w:val="20"/>
              </w:rPr>
              <w:t>Лекция, персоналии</w:t>
            </w:r>
            <w:r w:rsidRPr="00A36877">
              <w:rPr>
                <w:sz w:val="20"/>
                <w:szCs w:val="20"/>
                <w:lang w:val="en-US"/>
              </w:rPr>
              <w:t xml:space="preserve"> </w:t>
            </w:r>
            <w:r w:rsidRPr="00A36877">
              <w:rPr>
                <w:sz w:val="20"/>
                <w:szCs w:val="20"/>
                <w:lang w:val="tt-RU"/>
              </w:rPr>
              <w:t xml:space="preserve"> § 6 </w:t>
            </w:r>
            <w:r w:rsidRPr="00A36877">
              <w:rPr>
                <w:sz w:val="20"/>
                <w:szCs w:val="20"/>
              </w:rPr>
              <w:t>Карта</w:t>
            </w:r>
          </w:p>
        </w:tc>
        <w:tc>
          <w:tcPr>
            <w:tcW w:w="1134" w:type="dxa"/>
          </w:tcPr>
          <w:p w14:paraId="2965C405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  <w:p w14:paraId="401DC723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</w:tr>
      <w:tr w:rsidR="0036435C" w:rsidRPr="00A36877" w14:paraId="51B8B644" w14:textId="77777777" w:rsidTr="0036435C">
        <w:trPr>
          <w:trHeight w:val="1150"/>
        </w:trPr>
        <w:tc>
          <w:tcPr>
            <w:tcW w:w="959" w:type="dxa"/>
          </w:tcPr>
          <w:p w14:paraId="6C7A114A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17,18</w:t>
            </w:r>
          </w:p>
        </w:tc>
        <w:tc>
          <w:tcPr>
            <w:tcW w:w="7371" w:type="dxa"/>
          </w:tcPr>
          <w:p w14:paraId="21F63E3E" w14:textId="77777777" w:rsidR="0036435C" w:rsidRDefault="0036435C" w:rsidP="00317AB7">
            <w:pPr>
              <w:jc w:val="both"/>
              <w:rPr>
                <w:b/>
                <w:sz w:val="20"/>
                <w:szCs w:val="20"/>
              </w:rPr>
            </w:pPr>
            <w:r w:rsidRPr="00A36877">
              <w:rPr>
                <w:b/>
                <w:sz w:val="20"/>
                <w:szCs w:val="20"/>
              </w:rPr>
              <w:t xml:space="preserve">Оренбуржье  в середине 1930-1940-х гг. </w:t>
            </w:r>
          </w:p>
          <w:p w14:paraId="7EBE9BD3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 xml:space="preserve">Общественно-политическая жизнь Оренбуржья в 1930-1941 гг. Промышленное развитие в 1930-е гг. </w:t>
            </w:r>
          </w:p>
          <w:p w14:paraId="716CDC8B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Коллективизация Коллективизация сельского хозяйства Оренбуржья. Культурное строительство (1930-1940-е гг).</w:t>
            </w:r>
          </w:p>
        </w:tc>
        <w:tc>
          <w:tcPr>
            <w:tcW w:w="850" w:type="dxa"/>
          </w:tcPr>
          <w:p w14:paraId="7855BA1A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BD17029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7CC879FB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§</w:t>
            </w:r>
            <w:r w:rsidRPr="00A36877">
              <w:rPr>
                <w:sz w:val="20"/>
                <w:szCs w:val="20"/>
                <w:lang w:val="tt-RU"/>
              </w:rPr>
              <w:t xml:space="preserve"> 1-4 Гл 2. </w:t>
            </w:r>
            <w:r w:rsidRPr="00A36877">
              <w:rPr>
                <w:sz w:val="20"/>
                <w:szCs w:val="20"/>
              </w:rPr>
              <w:t>Лекция, повторить материал о коллективизации, термины, даты, персоналии</w:t>
            </w:r>
          </w:p>
        </w:tc>
        <w:tc>
          <w:tcPr>
            <w:tcW w:w="1134" w:type="dxa"/>
          </w:tcPr>
          <w:p w14:paraId="31FC8F04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29.12</w:t>
            </w:r>
          </w:p>
          <w:p w14:paraId="4107579B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</w:tr>
      <w:tr w:rsidR="0036435C" w:rsidRPr="00A36877" w14:paraId="66F4BD25" w14:textId="77777777" w:rsidTr="0036435C">
        <w:trPr>
          <w:trHeight w:val="1380"/>
        </w:trPr>
        <w:tc>
          <w:tcPr>
            <w:tcW w:w="959" w:type="dxa"/>
          </w:tcPr>
          <w:p w14:paraId="36352A31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19,20,21,22,23</w:t>
            </w:r>
          </w:p>
        </w:tc>
        <w:tc>
          <w:tcPr>
            <w:tcW w:w="7371" w:type="dxa"/>
          </w:tcPr>
          <w:p w14:paraId="30A06B53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b/>
                <w:sz w:val="20"/>
                <w:szCs w:val="20"/>
              </w:rPr>
              <w:t xml:space="preserve">Оренбуржье в годы Великой Отечественной войны </w:t>
            </w:r>
            <w:r w:rsidRPr="00A36877">
              <w:rPr>
                <w:sz w:val="20"/>
                <w:szCs w:val="20"/>
              </w:rPr>
              <w:t>Мобилизация сил на отпор врагу.</w:t>
            </w:r>
          </w:p>
          <w:p w14:paraId="15421A9C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Промышленность Оренбуржья в годы войны.</w:t>
            </w:r>
          </w:p>
          <w:p w14:paraId="240382C7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Состояние сельского хозяйства в годы войны.</w:t>
            </w:r>
          </w:p>
          <w:p w14:paraId="35BCD74C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Образование и культура.</w:t>
            </w:r>
          </w:p>
          <w:p w14:paraId="289C51A2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Оренбуржцы-герои Великой Отечественной войны</w:t>
            </w:r>
          </w:p>
        </w:tc>
        <w:tc>
          <w:tcPr>
            <w:tcW w:w="850" w:type="dxa"/>
          </w:tcPr>
          <w:p w14:paraId="0FF47139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2FA8421E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§</w:t>
            </w:r>
            <w:r w:rsidRPr="00A36877">
              <w:rPr>
                <w:sz w:val="20"/>
                <w:szCs w:val="20"/>
                <w:lang w:val="tt-RU"/>
              </w:rPr>
              <w:t xml:space="preserve"> 1-3 Гл 3. </w:t>
            </w:r>
            <w:r w:rsidRPr="00A36877">
              <w:rPr>
                <w:sz w:val="20"/>
                <w:szCs w:val="20"/>
              </w:rPr>
              <w:t>Лекция, повторить материал об основных этапах Великой Отечественной войны, термины, даты, персоналии, сообщение о героях- Великой Отечественной войны</w:t>
            </w:r>
          </w:p>
        </w:tc>
        <w:tc>
          <w:tcPr>
            <w:tcW w:w="1134" w:type="dxa"/>
          </w:tcPr>
          <w:p w14:paraId="64FD4B64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  <w:p w14:paraId="64423B01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  <w:p w14:paraId="5BDE82FB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  <w:p w14:paraId="0253CD6D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  <w:p w14:paraId="63FC73D6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</w:tr>
      <w:tr w:rsidR="0036435C" w:rsidRPr="00A36877" w14:paraId="7FDA34C3" w14:textId="77777777" w:rsidTr="0036435C">
        <w:trPr>
          <w:trHeight w:val="1380"/>
        </w:trPr>
        <w:tc>
          <w:tcPr>
            <w:tcW w:w="959" w:type="dxa"/>
          </w:tcPr>
          <w:p w14:paraId="56093491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</w:t>
            </w:r>
          </w:p>
        </w:tc>
        <w:tc>
          <w:tcPr>
            <w:tcW w:w="7371" w:type="dxa"/>
          </w:tcPr>
          <w:p w14:paraId="3A328FBE" w14:textId="77777777" w:rsidR="0036435C" w:rsidRDefault="0036435C" w:rsidP="00317AB7">
            <w:pPr>
              <w:jc w:val="both"/>
              <w:rPr>
                <w:b/>
                <w:sz w:val="20"/>
                <w:szCs w:val="20"/>
              </w:rPr>
            </w:pPr>
            <w:r w:rsidRPr="00A36877">
              <w:rPr>
                <w:b/>
                <w:sz w:val="20"/>
                <w:szCs w:val="20"/>
              </w:rPr>
              <w:t>Социально-политическое и экономическое разв</w:t>
            </w:r>
            <w:r>
              <w:rPr>
                <w:b/>
                <w:sz w:val="20"/>
                <w:szCs w:val="20"/>
              </w:rPr>
              <w:t>итие Оренбуржья в 1945-1965 гг.</w:t>
            </w:r>
          </w:p>
          <w:p w14:paraId="40C14989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Первые попытки демократизации общества в Оренбургской области.  Промышленное развитие в 1945-1965 гг.</w:t>
            </w:r>
          </w:p>
          <w:p w14:paraId="522EDA9F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Состояние сельского хозяйства в 1945-1965 гг. Образование и культура в 1945-1965 гг.</w:t>
            </w:r>
          </w:p>
        </w:tc>
        <w:tc>
          <w:tcPr>
            <w:tcW w:w="850" w:type="dxa"/>
          </w:tcPr>
          <w:p w14:paraId="6A85D509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B4A9ADB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68237C34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Лекция, термины, даты, персоналии</w:t>
            </w:r>
          </w:p>
        </w:tc>
        <w:tc>
          <w:tcPr>
            <w:tcW w:w="1134" w:type="dxa"/>
          </w:tcPr>
          <w:p w14:paraId="3460BD05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</w:t>
            </w:r>
          </w:p>
          <w:p w14:paraId="7E403264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</w:tr>
      <w:tr w:rsidR="0036435C" w:rsidRPr="00A36877" w14:paraId="55CB6791" w14:textId="77777777" w:rsidTr="0036435C">
        <w:trPr>
          <w:trHeight w:val="505"/>
        </w:trPr>
        <w:tc>
          <w:tcPr>
            <w:tcW w:w="959" w:type="dxa"/>
          </w:tcPr>
          <w:p w14:paraId="71272894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26,27</w:t>
            </w:r>
          </w:p>
        </w:tc>
        <w:tc>
          <w:tcPr>
            <w:tcW w:w="7371" w:type="dxa"/>
          </w:tcPr>
          <w:p w14:paraId="064CACD5" w14:textId="77777777" w:rsidR="0036435C" w:rsidRDefault="0036435C" w:rsidP="00317AB7">
            <w:pPr>
              <w:jc w:val="both"/>
              <w:rPr>
                <w:b/>
                <w:sz w:val="20"/>
                <w:szCs w:val="20"/>
              </w:rPr>
            </w:pPr>
            <w:r w:rsidRPr="00A36877">
              <w:rPr>
                <w:b/>
                <w:sz w:val="20"/>
                <w:szCs w:val="20"/>
              </w:rPr>
              <w:t>Социально-политическое и экономическое развитие Оренбуржья в период кризиса экономической системы (1965-1985 гг.)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68F0C9E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Общественно-политическое развитие Оренбуржья в1965-1985 гг. Промышленность Оренбургской области в в1965-1985 гг.</w:t>
            </w:r>
          </w:p>
        </w:tc>
        <w:tc>
          <w:tcPr>
            <w:tcW w:w="850" w:type="dxa"/>
          </w:tcPr>
          <w:p w14:paraId="78E3EDCD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vMerge w:val="restart"/>
          </w:tcPr>
          <w:p w14:paraId="5B26BA99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§</w:t>
            </w:r>
            <w:r w:rsidRPr="00A36877">
              <w:rPr>
                <w:sz w:val="20"/>
                <w:szCs w:val="20"/>
                <w:lang w:val="tt-RU"/>
              </w:rPr>
              <w:t xml:space="preserve">1-4 Гл 4 </w:t>
            </w:r>
            <w:r w:rsidRPr="00A36877">
              <w:rPr>
                <w:sz w:val="20"/>
                <w:szCs w:val="20"/>
              </w:rPr>
              <w:t>Лекция, термины, даты, персоналии</w:t>
            </w:r>
          </w:p>
        </w:tc>
        <w:tc>
          <w:tcPr>
            <w:tcW w:w="1134" w:type="dxa"/>
          </w:tcPr>
          <w:p w14:paraId="77D1536C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  <w:p w14:paraId="347A6041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</w:tr>
      <w:tr w:rsidR="0036435C" w:rsidRPr="00A36877" w14:paraId="5C6FB9CB" w14:textId="77777777" w:rsidTr="0036435C">
        <w:trPr>
          <w:trHeight w:val="501"/>
        </w:trPr>
        <w:tc>
          <w:tcPr>
            <w:tcW w:w="959" w:type="dxa"/>
          </w:tcPr>
          <w:p w14:paraId="77510A3A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7371" w:type="dxa"/>
          </w:tcPr>
          <w:p w14:paraId="7B024A21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  <w:lang w:val="en-US"/>
              </w:rPr>
              <w:t>C</w:t>
            </w:r>
            <w:r w:rsidRPr="00A36877">
              <w:rPr>
                <w:sz w:val="20"/>
                <w:szCs w:val="20"/>
              </w:rPr>
              <w:t>остояние сельского хозяйства в 1965-1985 гг. Образование и культура в1965-1985 гг.</w:t>
            </w:r>
          </w:p>
        </w:tc>
        <w:tc>
          <w:tcPr>
            <w:tcW w:w="850" w:type="dxa"/>
          </w:tcPr>
          <w:p w14:paraId="21E2C5F5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vMerge/>
          </w:tcPr>
          <w:p w14:paraId="13D1061F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49CFD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  <w:p w14:paraId="61678BEC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</w:p>
        </w:tc>
      </w:tr>
      <w:tr w:rsidR="0036435C" w:rsidRPr="00A36877" w14:paraId="1341053E" w14:textId="77777777" w:rsidTr="0036435C">
        <w:trPr>
          <w:trHeight w:val="1112"/>
        </w:trPr>
        <w:tc>
          <w:tcPr>
            <w:tcW w:w="959" w:type="dxa"/>
          </w:tcPr>
          <w:p w14:paraId="45379183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29,30</w:t>
            </w:r>
          </w:p>
        </w:tc>
        <w:tc>
          <w:tcPr>
            <w:tcW w:w="7371" w:type="dxa"/>
          </w:tcPr>
          <w:p w14:paraId="7FD63696" w14:textId="77777777" w:rsidR="0036435C" w:rsidRDefault="0036435C" w:rsidP="00317AB7">
            <w:pPr>
              <w:jc w:val="both"/>
              <w:rPr>
                <w:b/>
                <w:sz w:val="20"/>
                <w:szCs w:val="20"/>
              </w:rPr>
            </w:pPr>
            <w:r w:rsidRPr="00A36877">
              <w:rPr>
                <w:b/>
                <w:sz w:val="20"/>
                <w:szCs w:val="20"/>
              </w:rPr>
              <w:t>Оренбургская область в годы реформирования страны (1985-2000 гг.)</w:t>
            </w:r>
          </w:p>
          <w:p w14:paraId="57F91D30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Общественно-политическое положение Оренбуржья в1985-2000 гг.   Промышленное производство в1985-2000 гг.</w:t>
            </w:r>
          </w:p>
          <w:p w14:paraId="0AE1AEA8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Сельское хозяйство в конце 20 века. Культура Оренбуржья в 1985-2000 гг.</w:t>
            </w:r>
          </w:p>
        </w:tc>
        <w:tc>
          <w:tcPr>
            <w:tcW w:w="850" w:type="dxa"/>
          </w:tcPr>
          <w:p w14:paraId="0EF60BF2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034FD23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5BDFE05C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§</w:t>
            </w:r>
            <w:r w:rsidRPr="00A36877">
              <w:rPr>
                <w:sz w:val="20"/>
                <w:szCs w:val="20"/>
                <w:lang w:val="tt-RU"/>
              </w:rPr>
              <w:t xml:space="preserve"> 1-4 </w:t>
            </w:r>
            <w:r w:rsidRPr="00A36877">
              <w:rPr>
                <w:sz w:val="20"/>
                <w:szCs w:val="20"/>
              </w:rPr>
              <w:t>Лекция, термины, даты, персоналии</w:t>
            </w:r>
          </w:p>
        </w:tc>
        <w:tc>
          <w:tcPr>
            <w:tcW w:w="1134" w:type="dxa"/>
          </w:tcPr>
          <w:p w14:paraId="36AF0F8D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  <w:p w14:paraId="74F45DCD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  <w:p w14:paraId="5DBF698C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</w:p>
        </w:tc>
      </w:tr>
      <w:tr w:rsidR="0036435C" w:rsidRPr="00A36877" w14:paraId="3B7A2934" w14:textId="77777777" w:rsidTr="0036435C">
        <w:trPr>
          <w:trHeight w:val="477"/>
        </w:trPr>
        <w:tc>
          <w:tcPr>
            <w:tcW w:w="959" w:type="dxa"/>
          </w:tcPr>
          <w:p w14:paraId="4072C5C9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31,32,33</w:t>
            </w:r>
          </w:p>
        </w:tc>
        <w:tc>
          <w:tcPr>
            <w:tcW w:w="7371" w:type="dxa"/>
          </w:tcPr>
          <w:p w14:paraId="0E1A7495" w14:textId="77777777" w:rsidR="0036435C" w:rsidRDefault="0036435C" w:rsidP="00317AB7">
            <w:pPr>
              <w:jc w:val="both"/>
              <w:rPr>
                <w:b/>
                <w:sz w:val="20"/>
                <w:szCs w:val="20"/>
              </w:rPr>
            </w:pPr>
            <w:r w:rsidRPr="00A36877">
              <w:rPr>
                <w:b/>
                <w:sz w:val="20"/>
                <w:szCs w:val="20"/>
              </w:rPr>
              <w:t xml:space="preserve">Тема 8. </w:t>
            </w:r>
            <w:r>
              <w:rPr>
                <w:b/>
                <w:sz w:val="20"/>
                <w:szCs w:val="20"/>
              </w:rPr>
              <w:t>Работа над проектами</w:t>
            </w:r>
          </w:p>
          <w:p w14:paraId="27F73353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178BDA9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2010D350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Работа над проектом</w:t>
            </w:r>
          </w:p>
          <w:p w14:paraId="40877283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 w:rsidRPr="00A36877">
              <w:rPr>
                <w:sz w:val="20"/>
                <w:szCs w:val="20"/>
              </w:rPr>
              <w:t>Повторить материал, готовиться к к\р</w:t>
            </w:r>
          </w:p>
        </w:tc>
        <w:tc>
          <w:tcPr>
            <w:tcW w:w="1134" w:type="dxa"/>
          </w:tcPr>
          <w:p w14:paraId="2740EC40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  <w:p w14:paraId="00B412DE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  <w:p w14:paraId="17448A4B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</w:tr>
      <w:tr w:rsidR="0036435C" w:rsidRPr="00A36877" w14:paraId="74EA42DC" w14:textId="77777777" w:rsidTr="0036435C">
        <w:trPr>
          <w:trHeight w:val="477"/>
        </w:trPr>
        <w:tc>
          <w:tcPr>
            <w:tcW w:w="959" w:type="dxa"/>
          </w:tcPr>
          <w:p w14:paraId="588B7995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371" w:type="dxa"/>
          </w:tcPr>
          <w:p w14:paraId="79C4286F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Промежуточная аттестация Защита проектов </w:t>
            </w:r>
          </w:p>
          <w:p w14:paraId="75502C52" w14:textId="77777777" w:rsidR="0036435C" w:rsidRPr="00A36877" w:rsidRDefault="0036435C" w:rsidP="00317AB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FC14BB0" w14:textId="77777777" w:rsidR="0036435C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55816931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D56DD" w14:textId="77777777" w:rsidR="0036435C" w:rsidRPr="00A36877" w:rsidRDefault="0036435C" w:rsidP="00317A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</w:tr>
    </w:tbl>
    <w:p w14:paraId="5A13E54F" w14:textId="77777777" w:rsidR="0036435C" w:rsidRPr="00A36877" w:rsidRDefault="0036435C" w:rsidP="0036435C">
      <w:pPr>
        <w:jc w:val="center"/>
        <w:rPr>
          <w:b/>
          <w:sz w:val="20"/>
          <w:szCs w:val="20"/>
          <w:u w:val="single"/>
        </w:rPr>
      </w:pPr>
    </w:p>
    <w:p w14:paraId="024E8E54" w14:textId="77777777" w:rsidR="0036435C" w:rsidRDefault="0036435C" w:rsidP="0036435C">
      <w:pPr>
        <w:ind w:left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5140EF2" w14:textId="77777777" w:rsidR="0036435C" w:rsidRDefault="0036435C" w:rsidP="0036435C">
      <w:pPr>
        <w:ind w:left="567"/>
        <w:jc w:val="center"/>
        <w:rPr>
          <w:b/>
          <w:sz w:val="20"/>
          <w:szCs w:val="20"/>
        </w:rPr>
        <w:sectPr w:rsidR="0036435C" w:rsidSect="0036435C">
          <w:type w:val="continuous"/>
          <w:pgSz w:w="16838" w:h="11906" w:orient="landscape"/>
          <w:pgMar w:top="1276" w:right="737" w:bottom="1701" w:left="737" w:header="709" w:footer="709" w:gutter="0"/>
          <w:cols w:space="708"/>
          <w:docGrid w:linePitch="360"/>
        </w:sectPr>
      </w:pPr>
    </w:p>
    <w:p w14:paraId="721D74F4" w14:textId="34CF0588" w:rsidR="007B10BD" w:rsidRPr="0036435C" w:rsidRDefault="007B10BD" w:rsidP="0036435C">
      <w:pPr>
        <w:ind w:left="567"/>
        <w:jc w:val="center"/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lastRenderedPageBreak/>
        <w:t>Учебно-методический комплект:</w:t>
      </w:r>
    </w:p>
    <w:p w14:paraId="6F1CB417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Л.И. Футорянский Учебное пособие « История Оренбуржья» Оренбургское книжное издательство. 1996.</w:t>
      </w:r>
    </w:p>
    <w:p w14:paraId="3B35D582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П.И.Сучков  Учебное пособие «История родного края».  Челябинское Южно – уральское книжное издательство.1988.</w:t>
      </w:r>
    </w:p>
    <w:p w14:paraId="1B4CBF82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Н.П.Семыкин. Учебное пособие « История родного края». 1976.</w:t>
      </w:r>
    </w:p>
    <w:p w14:paraId="6A5BAB8D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М.Н.Мохова. Учебное пособие «Наш край». Южно – Уральское книжное издательство.1972.</w:t>
      </w:r>
    </w:p>
    <w:p w14:paraId="59D12B72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Н.А.Надеждина. Пособие для учащихся «Экскурсия по родному краю». Государственное учебно – педагогическое издательство Министерства просвещения РСФСР Москва 1963.</w:t>
      </w:r>
    </w:p>
    <w:p w14:paraId="487C8B7B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Агапова И.Ю., Агеева Г.А. Родной край. Дидактическое пособие.</w:t>
      </w:r>
    </w:p>
    <w:p w14:paraId="6CFFCA11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Злобин Ю.П., Поляков А.Н. История Оренбургская. Учебное пособие для учащихся общеобразовательных школ в двух частях. Ч.1 С древнейших времен до 1920 г. Оренбург «Орлит-А». 2008.</w:t>
      </w:r>
    </w:p>
    <w:p w14:paraId="2BF7ECF5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Футорянский Л.И., Лабузов В.А. История Оренбургская. Учебное пособие для учащихся общеобразовательных школ в двух частях. Ч.2 Попытка построения социализма. Переход к рыночной экономике. 1920-е – конец 20 века. Оренбург «Орлит-А». 2008.</w:t>
      </w:r>
    </w:p>
    <w:p w14:paraId="614A335E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Л.И. Футорянский, В.А. Лабузов. Учебное пособие «История Оренбуржья» Оренбургское  книжное издательство. 2008.</w:t>
      </w:r>
    </w:p>
    <w:p w14:paraId="76A1781C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Н.Л. Моргунова. Археология Южного Урала. Оренбургское литературное издательство 2007.</w:t>
      </w:r>
    </w:p>
    <w:p w14:paraId="2B89B7A5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Л.И. Футорянский. Оренбуржье – Великой Победе. «Южный Урал». 2004.</w:t>
      </w:r>
    </w:p>
    <w:p w14:paraId="5D56F6F4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Сафонов Д.А.</w:t>
      </w:r>
      <w:r w:rsidRPr="0036435C">
        <w:rPr>
          <w:rFonts w:eastAsiaTheme="minorEastAsia"/>
          <w:sz w:val="20"/>
          <w:szCs w:val="20"/>
        </w:rPr>
        <w:t> </w:t>
      </w:r>
      <w:r w:rsidRPr="0036435C">
        <w:rPr>
          <w:rFonts w:eastAsia="DejaVu Sans"/>
          <w:sz w:val="20"/>
          <w:szCs w:val="20"/>
        </w:rPr>
        <w:t xml:space="preserve">Великая крестьянская война 1920-1921 гг. и южный Урал. </w:t>
      </w:r>
      <w:r w:rsidRPr="0036435C">
        <w:rPr>
          <w:sz w:val="20"/>
          <w:szCs w:val="20"/>
        </w:rPr>
        <w:t>Оренбургская губерния», Оренбург, 1998.</w:t>
      </w:r>
    </w:p>
    <w:p w14:paraId="6C4CC974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Сафонов Д.А.</w:t>
      </w:r>
      <w:r w:rsidRPr="0036435C">
        <w:rPr>
          <w:rFonts w:eastAsiaTheme="minorEastAsia"/>
          <w:sz w:val="20"/>
          <w:szCs w:val="20"/>
        </w:rPr>
        <w:t> </w:t>
      </w:r>
      <w:r w:rsidRPr="0036435C">
        <w:rPr>
          <w:rFonts w:eastAsia="DejaVu Sans"/>
          <w:sz w:val="20"/>
          <w:szCs w:val="20"/>
        </w:rPr>
        <w:t xml:space="preserve">Начало оренбургской истории (Создание Оренбургской губернии в середине XVIII в.). </w:t>
      </w:r>
      <w:r w:rsidRPr="0036435C">
        <w:rPr>
          <w:sz w:val="20"/>
          <w:szCs w:val="20"/>
        </w:rPr>
        <w:t>«Оренбургская губерния». Оренбург. 2003.</w:t>
      </w:r>
    </w:p>
    <w:p w14:paraId="58D946AC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 xml:space="preserve">Лапаева М.Г. </w:t>
      </w:r>
      <w:r w:rsidRPr="0036435C">
        <w:rPr>
          <w:rFonts w:eastAsiaTheme="minorEastAsia"/>
          <w:sz w:val="20"/>
          <w:szCs w:val="20"/>
        </w:rPr>
        <w:t>Развитие хозяйства Оренбургской области (1875-1996 гг.)</w:t>
      </w:r>
    </w:p>
    <w:p w14:paraId="2279251B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rFonts w:eastAsiaTheme="minorEastAsia"/>
          <w:sz w:val="20"/>
          <w:szCs w:val="20"/>
        </w:rPr>
        <w:t xml:space="preserve">Федорова А.В. </w:t>
      </w:r>
      <w:r w:rsidRPr="0036435C">
        <w:rPr>
          <w:rFonts w:eastAsia="DejaVu Sans"/>
          <w:sz w:val="20"/>
          <w:szCs w:val="20"/>
        </w:rPr>
        <w:t xml:space="preserve">Край Оренбургский: люди, события, факты. </w:t>
      </w:r>
      <w:r w:rsidRPr="0036435C">
        <w:rPr>
          <w:sz w:val="20"/>
          <w:szCs w:val="20"/>
        </w:rPr>
        <w:t>Оренбург. 1999.</w:t>
      </w:r>
    </w:p>
    <w:p w14:paraId="1C913083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rFonts w:eastAsiaTheme="minorEastAsia"/>
          <w:sz w:val="20"/>
          <w:szCs w:val="20"/>
        </w:rPr>
        <w:t xml:space="preserve">А. Прусс. </w:t>
      </w:r>
      <w:r w:rsidRPr="0036435C">
        <w:rPr>
          <w:rFonts w:eastAsia="DejaVu Sans"/>
          <w:sz w:val="20"/>
          <w:szCs w:val="20"/>
        </w:rPr>
        <w:t xml:space="preserve">Пройди по старому городу... Этюды о декоративно-прикладном народном архитектурном творчестве Оренбуржья. </w:t>
      </w:r>
      <w:r w:rsidRPr="0036435C">
        <w:rPr>
          <w:sz w:val="20"/>
          <w:szCs w:val="20"/>
        </w:rPr>
        <w:t>ООО Оренбургская губерния. 2001.</w:t>
      </w:r>
    </w:p>
    <w:p w14:paraId="08FED1CF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rFonts w:eastAsiaTheme="minorEastAsia"/>
          <w:sz w:val="20"/>
          <w:szCs w:val="20"/>
        </w:rPr>
        <w:t xml:space="preserve">А. Прусс. </w:t>
      </w:r>
      <w:r w:rsidRPr="0036435C">
        <w:rPr>
          <w:rFonts w:eastAsia="DejaVu Sans"/>
          <w:sz w:val="20"/>
          <w:szCs w:val="20"/>
        </w:rPr>
        <w:t xml:space="preserve">Рассказы по истории Оренбуржья. </w:t>
      </w:r>
      <w:r w:rsidRPr="0036435C">
        <w:rPr>
          <w:sz w:val="20"/>
          <w:szCs w:val="20"/>
        </w:rPr>
        <w:t>Оренбург, 2003.</w:t>
      </w:r>
    </w:p>
    <w:p w14:paraId="32C398DD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rFonts w:eastAsiaTheme="minorEastAsia"/>
          <w:sz w:val="20"/>
          <w:szCs w:val="20"/>
        </w:rPr>
        <w:t xml:space="preserve">Путеводитель Оренбургская область. Издание первое. </w:t>
      </w:r>
      <w:r w:rsidRPr="0036435C">
        <w:rPr>
          <w:sz w:val="20"/>
          <w:szCs w:val="20"/>
        </w:rPr>
        <w:t>Отпечатано в ОАО ИПО «Лев Толстой», г. Тула. 2006.</w:t>
      </w:r>
    </w:p>
    <w:p w14:paraId="14CC25A3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 xml:space="preserve">В.Н. Витевский. </w:t>
      </w:r>
      <w:r w:rsidRPr="0036435C">
        <w:rPr>
          <w:rFonts w:eastAsiaTheme="minorEastAsia"/>
          <w:sz w:val="20"/>
          <w:szCs w:val="20"/>
        </w:rPr>
        <w:t xml:space="preserve">И.И. Неплюев и Оренбургский край в прежнем его состав до 1758 г. Том первый. </w:t>
      </w:r>
      <w:r w:rsidRPr="0036435C">
        <w:rPr>
          <w:sz w:val="20"/>
          <w:szCs w:val="20"/>
        </w:rPr>
        <w:t>Типо-Литография В.М. Ключникова, Большая Проломная, соб. д. 1897 г.</w:t>
      </w:r>
    </w:p>
    <w:p w14:paraId="76CC9F66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 xml:space="preserve">В.Н. Витевский. </w:t>
      </w:r>
      <w:r w:rsidRPr="0036435C">
        <w:rPr>
          <w:rFonts w:eastAsiaTheme="minorEastAsia"/>
          <w:sz w:val="20"/>
          <w:szCs w:val="20"/>
        </w:rPr>
        <w:t xml:space="preserve">И.И. Неплюев и Оренбургский край в прежнем его состав до 1758 г. Том третий. </w:t>
      </w:r>
      <w:r w:rsidRPr="0036435C">
        <w:rPr>
          <w:sz w:val="20"/>
          <w:szCs w:val="20"/>
        </w:rPr>
        <w:t>Типо-Литография В.М. Ключникова, Большая Проломная, соб. д. 1897 г.</w:t>
      </w:r>
    </w:p>
    <w:p w14:paraId="230C0D4F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rFonts w:eastAsiaTheme="minorEastAsia"/>
          <w:sz w:val="20"/>
          <w:szCs w:val="20"/>
        </w:rPr>
        <w:t xml:space="preserve">Жуковский И. </w:t>
      </w:r>
      <w:r w:rsidRPr="0036435C">
        <w:rPr>
          <w:rFonts w:eastAsia="DejaVu Sans"/>
          <w:sz w:val="20"/>
          <w:szCs w:val="20"/>
        </w:rPr>
        <w:t>Краткое обозрение достопамятных событий Оренбургского края, расположенных хронологически с 1246 по 1832 год.</w:t>
      </w:r>
      <w:r w:rsidRPr="0036435C">
        <w:rPr>
          <w:sz w:val="20"/>
          <w:szCs w:val="20"/>
        </w:rPr>
        <w:t xml:space="preserve">  Санктпетербург. В типографии Н. Греча. 1832 г.</w:t>
      </w:r>
    </w:p>
    <w:p w14:paraId="20674FEA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 xml:space="preserve">Е.К. Мейендорф. </w:t>
      </w:r>
      <w:r w:rsidRPr="0036435C">
        <w:rPr>
          <w:rFonts w:eastAsiaTheme="minorEastAsia"/>
          <w:sz w:val="20"/>
          <w:szCs w:val="20"/>
        </w:rPr>
        <w:t xml:space="preserve">Путешествие из Оренбурга в Бухару. </w:t>
      </w:r>
      <w:r w:rsidRPr="0036435C">
        <w:rPr>
          <w:sz w:val="20"/>
          <w:szCs w:val="20"/>
        </w:rPr>
        <w:t>Москва. Главная редакция восточной литературы издательства "Наука", 1975 г.</w:t>
      </w:r>
    </w:p>
    <w:p w14:paraId="36719109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rFonts w:eastAsiaTheme="minorEastAsia"/>
          <w:sz w:val="20"/>
          <w:szCs w:val="20"/>
        </w:rPr>
        <w:t xml:space="preserve">П.Ф. Чесский. </w:t>
      </w:r>
      <w:r w:rsidRPr="0036435C">
        <w:rPr>
          <w:rFonts w:eastAsia="DejaVu Sans"/>
          <w:sz w:val="20"/>
          <w:szCs w:val="20"/>
        </w:rPr>
        <w:t xml:space="preserve">215-й пехотный Бузулукский полк в войне с Японией 1904-1905 гг. </w:t>
      </w:r>
      <w:r w:rsidRPr="0036435C">
        <w:rPr>
          <w:sz w:val="20"/>
          <w:szCs w:val="20"/>
        </w:rPr>
        <w:t>С.-Петербург. Типография А.С. Суворина. Эртелев пер.,</w:t>
      </w:r>
    </w:p>
    <w:p w14:paraId="3DD5D59E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sz w:val="20"/>
          <w:szCs w:val="20"/>
        </w:rPr>
        <w:t>А.Ф. Рязанов.</w:t>
      </w:r>
      <w:r w:rsidRPr="0036435C">
        <w:rPr>
          <w:rFonts w:eastAsiaTheme="minorEastAsia"/>
          <w:sz w:val="20"/>
          <w:szCs w:val="20"/>
        </w:rPr>
        <w:t> </w:t>
      </w:r>
      <w:r w:rsidRPr="0036435C">
        <w:rPr>
          <w:rFonts w:eastAsia="DejaVu Sans"/>
          <w:sz w:val="20"/>
          <w:szCs w:val="20"/>
        </w:rPr>
        <w:t xml:space="preserve">Оренбургский край. Исторический очерк. </w:t>
      </w:r>
      <w:r w:rsidRPr="0036435C">
        <w:rPr>
          <w:sz w:val="20"/>
          <w:szCs w:val="20"/>
        </w:rPr>
        <w:t>Оренбург. Гос. типо-литография ГСНХ. 1928 г.</w:t>
      </w:r>
    </w:p>
    <w:p w14:paraId="4F70F5F3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rFonts w:eastAsiaTheme="minorEastAsia"/>
          <w:sz w:val="20"/>
          <w:szCs w:val="20"/>
        </w:rPr>
        <w:t xml:space="preserve">Из истории Оренбургских немцев: Сборник документов. (1817-1974 гг.). </w:t>
      </w:r>
      <w:r w:rsidRPr="0036435C">
        <w:rPr>
          <w:sz w:val="20"/>
          <w:szCs w:val="20"/>
        </w:rPr>
        <w:t>Оренбург; Москва: Готика. - 2000.</w:t>
      </w:r>
    </w:p>
    <w:p w14:paraId="3B98462A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rFonts w:eastAsiaTheme="minorEastAsia"/>
          <w:sz w:val="20"/>
          <w:szCs w:val="20"/>
        </w:rPr>
        <w:t xml:space="preserve">История немцев Оренбуржья в документах. </w:t>
      </w:r>
      <w:r w:rsidRPr="0036435C">
        <w:rPr>
          <w:sz w:val="20"/>
          <w:szCs w:val="20"/>
        </w:rPr>
        <w:t>Оренбург: Издательский центр ОГАУ, 2006.</w:t>
      </w:r>
    </w:p>
    <w:p w14:paraId="5BC89FC2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rFonts w:eastAsiaTheme="minorEastAsia"/>
          <w:sz w:val="20"/>
          <w:szCs w:val="20"/>
        </w:rPr>
        <w:t xml:space="preserve">Немцы России на рубеже веков: история, современное положение, перспективы. Материалы международной научно-практической конференции. </w:t>
      </w:r>
      <w:r w:rsidRPr="0036435C">
        <w:rPr>
          <w:sz w:val="20"/>
          <w:szCs w:val="20"/>
        </w:rPr>
        <w:t>Оренбург: Издательский центр ОГАУ, 2000.</w:t>
      </w:r>
    </w:p>
    <w:p w14:paraId="3AA5C1E6" w14:textId="77777777" w:rsidR="007B10BD" w:rsidRPr="0036435C" w:rsidRDefault="007B10BD" w:rsidP="0036435C">
      <w:pPr>
        <w:pStyle w:val="aa"/>
        <w:numPr>
          <w:ilvl w:val="0"/>
          <w:numId w:val="23"/>
        </w:numPr>
        <w:ind w:left="567" w:firstLine="0"/>
        <w:rPr>
          <w:sz w:val="20"/>
          <w:szCs w:val="20"/>
        </w:rPr>
      </w:pPr>
      <w:r w:rsidRPr="0036435C">
        <w:rPr>
          <w:rFonts w:eastAsiaTheme="minorEastAsia"/>
          <w:sz w:val="20"/>
          <w:szCs w:val="20"/>
        </w:rPr>
        <w:t xml:space="preserve">Под общей редакцией С.М. Муромцевой. </w:t>
      </w:r>
      <w:r w:rsidRPr="0036435C">
        <w:rPr>
          <w:rFonts w:eastAsia="DejaVu Sans"/>
          <w:sz w:val="20"/>
          <w:szCs w:val="20"/>
        </w:rPr>
        <w:t xml:space="preserve">Место эвакуации - Чкаловская область. </w:t>
      </w:r>
      <w:r w:rsidRPr="0036435C">
        <w:rPr>
          <w:sz w:val="20"/>
          <w:szCs w:val="20"/>
        </w:rPr>
        <w:t>Оренбург: Печатный дом "Димур", 2010.</w:t>
      </w:r>
    </w:p>
    <w:p w14:paraId="040C6807" w14:textId="77777777" w:rsidR="007B10BD" w:rsidRPr="0036435C" w:rsidRDefault="007B10BD" w:rsidP="0036435C">
      <w:pPr>
        <w:ind w:left="567"/>
        <w:rPr>
          <w:sz w:val="20"/>
          <w:szCs w:val="20"/>
        </w:rPr>
      </w:pPr>
    </w:p>
    <w:p w14:paraId="6AFF955B" w14:textId="77777777" w:rsidR="007B10BD" w:rsidRPr="0036435C" w:rsidRDefault="007B10BD" w:rsidP="0036435C">
      <w:pPr>
        <w:ind w:left="567"/>
        <w:jc w:val="center"/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Список литературы для учащихся (помимо УМК):</w:t>
      </w:r>
    </w:p>
    <w:p w14:paraId="6A11A277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>1. В.Г. Синельников. «Знакомьтесь, Оренбуржье». Южно-уральское книжное издательство 1970 г.</w:t>
      </w:r>
    </w:p>
    <w:p w14:paraId="4192AA56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 xml:space="preserve">2. А.Е. Акиньшина. Документы и материалы  «Культурное строительство в Оренбуржье».  Южно-уральское книжное издательство.1989 г. </w:t>
      </w:r>
    </w:p>
    <w:p w14:paraId="329D8FCB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>3. Н.Ф. Корсунов. Сборник лучших детских сочинений «По тебе, Яик, слава добрая». Оренбургское книжное издательство 1999 г.</w:t>
      </w:r>
    </w:p>
    <w:p w14:paraId="61A21D76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>4. А.В. Коваленко Записки секретаря обкома партии «Гвардии земледельцы». М.: Издательство политической литературы.1980.</w:t>
      </w:r>
    </w:p>
    <w:p w14:paraId="235112FB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>5. А. Лазукин. Документы воспоминания «Гагарин в Оренбурге». Южно-уральское книжное издательство 1975 г.</w:t>
      </w:r>
    </w:p>
    <w:p w14:paraId="7851FC39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>6. И. Уханов. «Оренбургский платок». М.: Советская Россия. 1976.</w:t>
      </w:r>
    </w:p>
    <w:p w14:paraId="7C461D20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>7. Книга-альбом Планета целина. Оренбург ООО «Оренбургский край» 2004.</w:t>
      </w:r>
    </w:p>
    <w:p w14:paraId="28D84FBC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>8.  И. Смольников. «Путешествие А.С.Пушкина в Оренбургский край». М.: «Мысль». 1991.</w:t>
      </w:r>
    </w:p>
    <w:p w14:paraId="0D77A38F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lastRenderedPageBreak/>
        <w:t>9. В.П. Россовский. «Солдатская слава». Оренбург. 1994 .</w:t>
      </w:r>
    </w:p>
    <w:p w14:paraId="41CA6AA2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>10. Н.И. Мячин. «Орденоносное Оренбуржье». Южно-уральское книжное издательство 1968 .</w:t>
      </w:r>
    </w:p>
    <w:p w14:paraId="0D699FD9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>11. Б.Н. Чистяков. Воспоминания участников гражданской войны в Оренбуржье. «За счастье народное». Южно-уральское книжное издательство 1969.</w:t>
      </w:r>
    </w:p>
    <w:p w14:paraId="2825F6E4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>12. Г.М. Десятков. «Герои секретных архивов». Оренбург, «Южный Урал».</w:t>
      </w:r>
    </w:p>
    <w:p w14:paraId="537D3F00" w14:textId="77777777" w:rsidR="007B10BD" w:rsidRPr="0036435C" w:rsidRDefault="007B10BD" w:rsidP="0036435C">
      <w:pPr>
        <w:pStyle w:val="a5"/>
        <w:tabs>
          <w:tab w:val="num" w:pos="-142"/>
        </w:tabs>
        <w:ind w:left="567" w:right="139"/>
        <w:rPr>
          <w:sz w:val="20"/>
          <w:szCs w:val="20"/>
        </w:rPr>
      </w:pPr>
      <w:r w:rsidRPr="0036435C">
        <w:rPr>
          <w:sz w:val="20"/>
          <w:szCs w:val="20"/>
        </w:rPr>
        <w:t>13. А.А.Чибилев. «Геологические памятники природы Оренбургской области». Оренбургское книжное издательство 2000.</w:t>
      </w:r>
    </w:p>
    <w:p w14:paraId="06E6C95B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>14. Б.Т.Уткин. Краткий библиографический словарь «Урал литературный». Южно-уральское книжное издательство 1988.</w:t>
      </w:r>
    </w:p>
    <w:p w14:paraId="5EC7602E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>15. В. Пистоленко. Из прошлого Оренбургского края. Типография«Чкаловская коммуна». 1939.</w:t>
      </w:r>
    </w:p>
    <w:p w14:paraId="21C1A06D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 xml:space="preserve">16. По родному краю (краеведческие очерки). Чкаловское книжное издательство. 1954.  </w:t>
      </w:r>
    </w:p>
    <w:p w14:paraId="1C3435AA" w14:textId="77777777" w:rsidR="007B10BD" w:rsidRPr="0036435C" w:rsidRDefault="007B10BD" w:rsidP="0036435C">
      <w:pPr>
        <w:pStyle w:val="a5"/>
        <w:tabs>
          <w:tab w:val="num" w:pos="-142"/>
        </w:tabs>
        <w:ind w:left="567"/>
        <w:jc w:val="center"/>
        <w:rPr>
          <w:b/>
          <w:bCs/>
          <w:sz w:val="20"/>
          <w:szCs w:val="20"/>
        </w:rPr>
      </w:pPr>
      <w:r w:rsidRPr="0036435C">
        <w:rPr>
          <w:b/>
          <w:bCs/>
          <w:sz w:val="20"/>
          <w:szCs w:val="20"/>
        </w:rPr>
        <w:t>Периодика.</w:t>
      </w:r>
    </w:p>
    <w:p w14:paraId="19FB79DA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>17. Подборка газет «Оренбуржье».</w:t>
      </w:r>
    </w:p>
    <w:p w14:paraId="5F7E516C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>18. Подборка газет «Степной маяк».</w:t>
      </w:r>
    </w:p>
    <w:p w14:paraId="0C06830A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sz w:val="20"/>
          <w:szCs w:val="20"/>
        </w:rPr>
      </w:pPr>
      <w:r w:rsidRPr="0036435C">
        <w:rPr>
          <w:sz w:val="20"/>
          <w:szCs w:val="20"/>
        </w:rPr>
        <w:t>19 Подборка журналов «Уральский следопыт».</w:t>
      </w:r>
    </w:p>
    <w:p w14:paraId="70DDD233" w14:textId="77777777" w:rsidR="007B10BD" w:rsidRPr="0036435C" w:rsidRDefault="007B10BD" w:rsidP="0036435C">
      <w:pPr>
        <w:pStyle w:val="a5"/>
        <w:tabs>
          <w:tab w:val="num" w:pos="-142"/>
        </w:tabs>
        <w:ind w:left="567"/>
        <w:rPr>
          <w:b/>
          <w:bCs/>
          <w:sz w:val="20"/>
          <w:szCs w:val="20"/>
        </w:rPr>
      </w:pPr>
      <w:r w:rsidRPr="0036435C">
        <w:rPr>
          <w:sz w:val="20"/>
          <w:szCs w:val="20"/>
        </w:rPr>
        <w:t>20. Подборка журналов  «Гостиный двор».</w:t>
      </w:r>
    </w:p>
    <w:p w14:paraId="08D5D7E1" w14:textId="77777777" w:rsidR="007B10BD" w:rsidRPr="0036435C" w:rsidRDefault="007B10BD" w:rsidP="0036435C">
      <w:pPr>
        <w:ind w:left="567"/>
        <w:jc w:val="center"/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перечень технических средств обучения:</w:t>
      </w:r>
    </w:p>
    <w:p w14:paraId="0EC79534" w14:textId="77777777" w:rsidR="007B10BD" w:rsidRPr="0036435C" w:rsidRDefault="007B10BD" w:rsidP="0036435C">
      <w:pPr>
        <w:pStyle w:val="a5"/>
        <w:ind w:left="567"/>
        <w:rPr>
          <w:sz w:val="20"/>
          <w:szCs w:val="20"/>
        </w:rPr>
      </w:pPr>
      <w:r w:rsidRPr="0036435C">
        <w:rPr>
          <w:sz w:val="20"/>
          <w:szCs w:val="20"/>
        </w:rPr>
        <w:t>Мультимедиа проектор, ноутбук, экран, диски</w:t>
      </w:r>
    </w:p>
    <w:p w14:paraId="19B3A3CA" w14:textId="77777777" w:rsidR="007B10BD" w:rsidRPr="0036435C" w:rsidRDefault="007B10BD" w:rsidP="0036435C">
      <w:pPr>
        <w:ind w:left="567"/>
        <w:jc w:val="center"/>
        <w:rPr>
          <w:b/>
          <w:sz w:val="20"/>
          <w:szCs w:val="20"/>
          <w:u w:val="single"/>
        </w:rPr>
      </w:pPr>
    </w:p>
    <w:p w14:paraId="1B9F4331" w14:textId="77777777" w:rsidR="007B10BD" w:rsidRPr="0036435C" w:rsidRDefault="007B10BD" w:rsidP="0036435C">
      <w:pPr>
        <w:ind w:left="567"/>
        <w:jc w:val="center"/>
        <w:rPr>
          <w:b/>
          <w:sz w:val="20"/>
          <w:szCs w:val="20"/>
        </w:rPr>
      </w:pPr>
      <w:r w:rsidRPr="0036435C">
        <w:rPr>
          <w:b/>
          <w:sz w:val="20"/>
          <w:szCs w:val="20"/>
        </w:rPr>
        <w:t>перечень цифровых информационных ресурсов</w:t>
      </w:r>
    </w:p>
    <w:p w14:paraId="47E17B3A" w14:textId="77777777" w:rsidR="007B10BD" w:rsidRPr="0036435C" w:rsidRDefault="001700AE" w:rsidP="0036435C">
      <w:pPr>
        <w:pStyle w:val="af"/>
        <w:spacing w:line="240" w:lineRule="auto"/>
        <w:ind w:left="567" w:firstLine="0"/>
        <w:jc w:val="left"/>
        <w:outlineLvl w:val="0"/>
        <w:rPr>
          <w:sz w:val="20"/>
          <w:szCs w:val="20"/>
        </w:rPr>
      </w:pPr>
      <w:hyperlink r:id="rId9" w:history="1">
        <w:r w:rsidR="007B10BD" w:rsidRPr="0036435C">
          <w:rPr>
            <w:rStyle w:val="ab"/>
            <w:color w:val="auto"/>
            <w:sz w:val="20"/>
            <w:szCs w:val="20"/>
          </w:rPr>
          <w:t>http://kraeved.opck.org</w:t>
        </w:r>
      </w:hyperlink>
    </w:p>
    <w:p w14:paraId="30414467" w14:textId="77777777" w:rsidR="007B10BD" w:rsidRPr="0036435C" w:rsidRDefault="001700AE" w:rsidP="0036435C">
      <w:pPr>
        <w:pStyle w:val="af"/>
        <w:spacing w:line="240" w:lineRule="auto"/>
        <w:ind w:left="567" w:firstLine="0"/>
        <w:jc w:val="left"/>
        <w:outlineLvl w:val="0"/>
        <w:rPr>
          <w:sz w:val="20"/>
          <w:szCs w:val="20"/>
        </w:rPr>
      </w:pPr>
      <w:hyperlink r:id="rId10" w:history="1">
        <w:r w:rsidR="007B10BD" w:rsidRPr="0036435C">
          <w:rPr>
            <w:rStyle w:val="ab"/>
            <w:color w:val="auto"/>
            <w:sz w:val="20"/>
            <w:szCs w:val="20"/>
          </w:rPr>
          <w:t>http://oren-icn.ru/index.php/enzoren/history/643-historyoren</w:t>
        </w:r>
      </w:hyperlink>
    </w:p>
    <w:p w14:paraId="52E9DF36" w14:textId="77777777" w:rsidR="007B10BD" w:rsidRPr="0036435C" w:rsidRDefault="001700AE" w:rsidP="0036435C">
      <w:pPr>
        <w:pStyle w:val="af"/>
        <w:spacing w:line="240" w:lineRule="auto"/>
        <w:ind w:left="567" w:firstLine="0"/>
        <w:jc w:val="left"/>
        <w:outlineLvl w:val="0"/>
        <w:rPr>
          <w:sz w:val="20"/>
          <w:szCs w:val="20"/>
        </w:rPr>
      </w:pPr>
      <w:hyperlink r:id="rId11" w:history="1">
        <w:r w:rsidR="007B10BD" w:rsidRPr="0036435C">
          <w:rPr>
            <w:rStyle w:val="ab"/>
            <w:color w:val="auto"/>
            <w:sz w:val="20"/>
            <w:szCs w:val="20"/>
          </w:rPr>
          <w:t>http://orenclub.info/cmspage/154/n-a</w:t>
        </w:r>
      </w:hyperlink>
    </w:p>
    <w:p w14:paraId="7124F281" w14:textId="77777777" w:rsidR="007B10BD" w:rsidRPr="0036435C" w:rsidRDefault="007B10BD" w:rsidP="0036435C">
      <w:pPr>
        <w:ind w:left="567"/>
        <w:rPr>
          <w:b/>
          <w:sz w:val="20"/>
          <w:szCs w:val="20"/>
        </w:rPr>
      </w:pPr>
    </w:p>
    <w:p w14:paraId="0D90449E" w14:textId="77777777" w:rsidR="007B10BD" w:rsidRPr="0036435C" w:rsidRDefault="007B10BD" w:rsidP="0036435C">
      <w:pPr>
        <w:pStyle w:val="af"/>
        <w:spacing w:line="240" w:lineRule="auto"/>
        <w:ind w:left="567" w:firstLine="0"/>
        <w:jc w:val="left"/>
        <w:outlineLvl w:val="0"/>
        <w:rPr>
          <w:b/>
          <w:sz w:val="20"/>
          <w:szCs w:val="20"/>
          <w:u w:val="single"/>
        </w:rPr>
      </w:pPr>
    </w:p>
    <w:p w14:paraId="72A515C5" w14:textId="77777777" w:rsidR="007B10BD" w:rsidRPr="0036435C" w:rsidRDefault="007B10BD" w:rsidP="0036435C">
      <w:pPr>
        <w:pStyle w:val="af"/>
        <w:spacing w:line="240" w:lineRule="auto"/>
        <w:ind w:left="567" w:firstLine="0"/>
        <w:jc w:val="left"/>
        <w:outlineLvl w:val="0"/>
        <w:rPr>
          <w:b/>
          <w:sz w:val="20"/>
          <w:szCs w:val="20"/>
          <w:u w:val="single"/>
        </w:rPr>
      </w:pPr>
    </w:p>
    <w:p w14:paraId="317AC77E" w14:textId="54C27BAF" w:rsidR="00544477" w:rsidRPr="0036435C" w:rsidRDefault="00544477" w:rsidP="0036435C">
      <w:pPr>
        <w:pStyle w:val="af"/>
        <w:spacing w:line="240" w:lineRule="auto"/>
        <w:ind w:left="567" w:firstLine="0"/>
        <w:jc w:val="center"/>
        <w:outlineLvl w:val="0"/>
        <w:rPr>
          <w:b/>
          <w:bCs/>
          <w:i/>
          <w:iCs/>
          <w:sz w:val="20"/>
          <w:szCs w:val="20"/>
        </w:rPr>
      </w:pPr>
    </w:p>
    <w:p w14:paraId="635BF281" w14:textId="77777777" w:rsidR="00091928" w:rsidRPr="0036435C" w:rsidRDefault="00091928" w:rsidP="0036435C">
      <w:pPr>
        <w:pStyle w:val="af"/>
        <w:spacing w:line="240" w:lineRule="auto"/>
        <w:jc w:val="center"/>
        <w:outlineLvl w:val="0"/>
        <w:rPr>
          <w:b/>
          <w:bCs/>
          <w:iCs/>
          <w:sz w:val="20"/>
          <w:szCs w:val="20"/>
        </w:rPr>
      </w:pPr>
    </w:p>
    <w:p w14:paraId="5973340D" w14:textId="77777777" w:rsidR="00091928" w:rsidRPr="0036435C" w:rsidRDefault="00091928" w:rsidP="0036435C">
      <w:pPr>
        <w:pStyle w:val="af"/>
        <w:spacing w:line="240" w:lineRule="auto"/>
        <w:jc w:val="center"/>
        <w:outlineLvl w:val="0"/>
        <w:rPr>
          <w:b/>
          <w:bCs/>
          <w:iCs/>
          <w:sz w:val="20"/>
          <w:szCs w:val="20"/>
        </w:rPr>
      </w:pPr>
    </w:p>
    <w:p w14:paraId="33A0B3DC" w14:textId="77777777" w:rsidR="00091928" w:rsidRPr="0036435C" w:rsidRDefault="00091928" w:rsidP="0036435C">
      <w:pPr>
        <w:pStyle w:val="af"/>
        <w:spacing w:line="240" w:lineRule="auto"/>
        <w:jc w:val="center"/>
        <w:outlineLvl w:val="0"/>
        <w:rPr>
          <w:b/>
          <w:bCs/>
          <w:iCs/>
          <w:sz w:val="20"/>
          <w:szCs w:val="20"/>
        </w:rPr>
      </w:pPr>
    </w:p>
    <w:p w14:paraId="3720D04B" w14:textId="77777777" w:rsidR="00091928" w:rsidRPr="0036435C" w:rsidRDefault="00091928" w:rsidP="0036435C">
      <w:pPr>
        <w:pStyle w:val="af"/>
        <w:spacing w:line="240" w:lineRule="auto"/>
        <w:jc w:val="center"/>
        <w:outlineLvl w:val="0"/>
        <w:rPr>
          <w:b/>
          <w:bCs/>
          <w:iCs/>
          <w:sz w:val="20"/>
          <w:szCs w:val="20"/>
        </w:rPr>
      </w:pPr>
    </w:p>
    <w:p w14:paraId="00E3B121" w14:textId="77777777" w:rsidR="00091928" w:rsidRPr="0036435C" w:rsidRDefault="00091928" w:rsidP="0036435C">
      <w:pPr>
        <w:pStyle w:val="af"/>
        <w:spacing w:line="240" w:lineRule="auto"/>
        <w:jc w:val="center"/>
        <w:outlineLvl w:val="0"/>
        <w:rPr>
          <w:b/>
          <w:bCs/>
          <w:iCs/>
          <w:sz w:val="20"/>
          <w:szCs w:val="20"/>
        </w:rPr>
      </w:pPr>
    </w:p>
    <w:p w14:paraId="223639EE" w14:textId="77777777" w:rsidR="00FF6DA2" w:rsidRPr="0036435C" w:rsidRDefault="00FF6DA2" w:rsidP="0036435C">
      <w:pPr>
        <w:ind w:left="567"/>
        <w:jc w:val="center"/>
        <w:rPr>
          <w:b/>
          <w:sz w:val="20"/>
          <w:szCs w:val="20"/>
        </w:rPr>
      </w:pPr>
    </w:p>
    <w:sectPr w:rsidR="00FF6DA2" w:rsidRPr="0036435C" w:rsidSect="0036435C">
      <w:type w:val="continuous"/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pStyle w:val="2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32141B7"/>
    <w:multiLevelType w:val="hybridMultilevel"/>
    <w:tmpl w:val="83E42A08"/>
    <w:lvl w:ilvl="0" w:tplc="946460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33234CA"/>
    <w:multiLevelType w:val="hybridMultilevel"/>
    <w:tmpl w:val="B8AE8DDC"/>
    <w:lvl w:ilvl="0" w:tplc="D0A86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0"/>
        </w:tabs>
        <w:ind w:left="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0"/>
        </w:tabs>
        <w:ind w:left="1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0"/>
        </w:tabs>
        <w:ind w:left="2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0"/>
        </w:tabs>
        <w:ind w:left="4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0"/>
        </w:tabs>
        <w:ind w:left="4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0"/>
        </w:tabs>
        <w:ind w:left="5560" w:hanging="180"/>
      </w:pPr>
    </w:lvl>
  </w:abstractNum>
  <w:abstractNum w:abstractNumId="3">
    <w:nsid w:val="04456E32"/>
    <w:multiLevelType w:val="hybridMultilevel"/>
    <w:tmpl w:val="6A0A7562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8879A1"/>
    <w:multiLevelType w:val="multilevel"/>
    <w:tmpl w:val="F1C2467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4F73F4"/>
    <w:multiLevelType w:val="hybridMultilevel"/>
    <w:tmpl w:val="5CFE0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B6E93"/>
    <w:multiLevelType w:val="multilevel"/>
    <w:tmpl w:val="7596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6B42C7"/>
    <w:multiLevelType w:val="multilevel"/>
    <w:tmpl w:val="26FC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C913C4"/>
    <w:multiLevelType w:val="hybridMultilevel"/>
    <w:tmpl w:val="19F8A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FB2886"/>
    <w:multiLevelType w:val="hybridMultilevel"/>
    <w:tmpl w:val="9530DE42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8924D6"/>
    <w:multiLevelType w:val="hybridMultilevel"/>
    <w:tmpl w:val="3CD2D6D4"/>
    <w:lvl w:ilvl="0" w:tplc="371A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9B3750"/>
    <w:multiLevelType w:val="hybridMultilevel"/>
    <w:tmpl w:val="804E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75C56"/>
    <w:multiLevelType w:val="multilevel"/>
    <w:tmpl w:val="2252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9C2F53"/>
    <w:multiLevelType w:val="hybridMultilevel"/>
    <w:tmpl w:val="A48405D4"/>
    <w:lvl w:ilvl="0" w:tplc="A104C2B8">
      <w:start w:val="1"/>
      <w:numFmt w:val="bullet"/>
      <w:lvlText w:val="-"/>
      <w:lvlJc w:val="left"/>
      <w:pPr>
        <w:ind w:left="36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4">
    <w:nsid w:val="3C0B3951"/>
    <w:multiLevelType w:val="hybridMultilevel"/>
    <w:tmpl w:val="1FDA5E0E"/>
    <w:lvl w:ilvl="0" w:tplc="19F4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53303"/>
    <w:multiLevelType w:val="multilevel"/>
    <w:tmpl w:val="593E3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444328"/>
    <w:multiLevelType w:val="hybridMultilevel"/>
    <w:tmpl w:val="7D1282C0"/>
    <w:lvl w:ilvl="0" w:tplc="26E8EC78">
      <w:numFmt w:val="bullet"/>
      <w:lvlText w:val="-"/>
      <w:lvlJc w:val="left"/>
      <w:pPr>
        <w:tabs>
          <w:tab w:val="num" w:pos="-200"/>
        </w:tabs>
        <w:ind w:left="-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0"/>
        </w:tabs>
        <w:ind w:left="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80"/>
        </w:tabs>
        <w:ind w:left="2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00"/>
        </w:tabs>
        <w:ind w:left="3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20"/>
        </w:tabs>
        <w:ind w:left="4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40"/>
        </w:tabs>
        <w:ind w:left="4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60"/>
        </w:tabs>
        <w:ind w:left="5560" w:hanging="360"/>
      </w:pPr>
      <w:rPr>
        <w:rFonts w:ascii="Wingdings" w:hAnsi="Wingdings" w:hint="default"/>
      </w:rPr>
    </w:lvl>
  </w:abstractNum>
  <w:abstractNum w:abstractNumId="17">
    <w:nsid w:val="48F2287B"/>
    <w:multiLevelType w:val="hybridMultilevel"/>
    <w:tmpl w:val="734A59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2E0635"/>
    <w:multiLevelType w:val="hybridMultilevel"/>
    <w:tmpl w:val="A8988470"/>
    <w:lvl w:ilvl="0" w:tplc="97F626D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3617F"/>
    <w:multiLevelType w:val="multilevel"/>
    <w:tmpl w:val="14263A2A"/>
    <w:lvl w:ilvl="0">
      <w:start w:val="1"/>
      <w:numFmt w:val="bullet"/>
      <w:lvlText w:val="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576227"/>
    <w:multiLevelType w:val="multilevel"/>
    <w:tmpl w:val="564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61C27"/>
    <w:multiLevelType w:val="hybridMultilevel"/>
    <w:tmpl w:val="9BBC0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201BD"/>
    <w:multiLevelType w:val="hybridMultilevel"/>
    <w:tmpl w:val="AC886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3058DA"/>
    <w:multiLevelType w:val="multilevel"/>
    <w:tmpl w:val="B956D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53562F"/>
    <w:multiLevelType w:val="hybridMultilevel"/>
    <w:tmpl w:val="18FA6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0E5569"/>
    <w:multiLevelType w:val="hybridMultilevel"/>
    <w:tmpl w:val="9BBC0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844C0"/>
    <w:multiLevelType w:val="hybridMultilevel"/>
    <w:tmpl w:val="508C5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AE184D"/>
    <w:multiLevelType w:val="hybridMultilevel"/>
    <w:tmpl w:val="04CC4F2C"/>
    <w:lvl w:ilvl="0" w:tplc="6910E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0"/>
        </w:tabs>
        <w:ind w:left="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0"/>
        </w:tabs>
        <w:ind w:left="1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0"/>
        </w:tabs>
        <w:ind w:left="2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0"/>
        </w:tabs>
        <w:ind w:left="4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0"/>
        </w:tabs>
        <w:ind w:left="4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0"/>
        </w:tabs>
        <w:ind w:left="5560" w:hanging="180"/>
      </w:pPr>
    </w:lvl>
  </w:abstractNum>
  <w:abstractNum w:abstractNumId="28">
    <w:nsid w:val="6EA91635"/>
    <w:multiLevelType w:val="hybridMultilevel"/>
    <w:tmpl w:val="12C6B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1F28F0"/>
    <w:multiLevelType w:val="hybridMultilevel"/>
    <w:tmpl w:val="87900C5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73096B17"/>
    <w:multiLevelType w:val="hybridMultilevel"/>
    <w:tmpl w:val="6590E4EC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C77094"/>
    <w:multiLevelType w:val="multilevel"/>
    <w:tmpl w:val="3912D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C92925"/>
    <w:multiLevelType w:val="hybridMultilevel"/>
    <w:tmpl w:val="D09C8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C65E8"/>
    <w:multiLevelType w:val="hybridMultilevel"/>
    <w:tmpl w:val="A96E83A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8547678"/>
    <w:multiLevelType w:val="multilevel"/>
    <w:tmpl w:val="A792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9020CF"/>
    <w:multiLevelType w:val="hybridMultilevel"/>
    <w:tmpl w:val="1CB837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28"/>
  </w:num>
  <w:num w:numId="5">
    <w:abstractNumId w:val="26"/>
  </w:num>
  <w:num w:numId="6">
    <w:abstractNumId w:val="32"/>
  </w:num>
  <w:num w:numId="7">
    <w:abstractNumId w:val="24"/>
  </w:num>
  <w:num w:numId="8">
    <w:abstractNumId w:val="2"/>
  </w:num>
  <w:num w:numId="9">
    <w:abstractNumId w:val="35"/>
  </w:num>
  <w:num w:numId="10">
    <w:abstractNumId w:val="20"/>
  </w:num>
  <w:num w:numId="11">
    <w:abstractNumId w:val="29"/>
  </w:num>
  <w:num w:numId="12">
    <w:abstractNumId w:val="22"/>
  </w:num>
  <w:num w:numId="13">
    <w:abstractNumId w:val="8"/>
  </w:num>
  <w:num w:numId="14">
    <w:abstractNumId w:val="33"/>
  </w:num>
  <w:num w:numId="15">
    <w:abstractNumId w:val="5"/>
  </w:num>
  <w:num w:numId="16">
    <w:abstractNumId w:val="10"/>
  </w:num>
  <w:num w:numId="17">
    <w:abstractNumId w:val="7"/>
  </w:num>
  <w:num w:numId="18">
    <w:abstractNumId w:val="6"/>
  </w:num>
  <w:num w:numId="19">
    <w:abstractNumId w:val="12"/>
  </w:num>
  <w:num w:numId="20">
    <w:abstractNumId w:val="34"/>
  </w:num>
  <w:num w:numId="21">
    <w:abstractNumId w:val="23"/>
  </w:num>
  <w:num w:numId="22">
    <w:abstractNumId w:val="11"/>
  </w:num>
  <w:num w:numId="23">
    <w:abstractNumId w:val="21"/>
  </w:num>
  <w:num w:numId="24">
    <w:abstractNumId w:val="30"/>
  </w:num>
  <w:num w:numId="25">
    <w:abstractNumId w:val="13"/>
  </w:num>
  <w:num w:numId="26">
    <w:abstractNumId w:val="15"/>
  </w:num>
  <w:num w:numId="27">
    <w:abstractNumId w:val="31"/>
  </w:num>
  <w:num w:numId="28">
    <w:abstractNumId w:val="3"/>
  </w:num>
  <w:num w:numId="29">
    <w:abstractNumId w:val="9"/>
  </w:num>
  <w:num w:numId="30">
    <w:abstractNumId w:val="4"/>
  </w:num>
  <w:num w:numId="31">
    <w:abstractNumId w:val="19"/>
  </w:num>
  <w:num w:numId="32">
    <w:abstractNumId w:val="18"/>
  </w:num>
  <w:num w:numId="33">
    <w:abstractNumId w:val="14"/>
  </w:num>
  <w:num w:numId="34">
    <w:abstractNumId w:val="1"/>
  </w:num>
  <w:num w:numId="35">
    <w:abstractNumId w:val="1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AC"/>
    <w:rsid w:val="00015766"/>
    <w:rsid w:val="00021076"/>
    <w:rsid w:val="00025D54"/>
    <w:rsid w:val="000637BB"/>
    <w:rsid w:val="00071D65"/>
    <w:rsid w:val="000866A6"/>
    <w:rsid w:val="00091928"/>
    <w:rsid w:val="00096B92"/>
    <w:rsid w:val="000B3C6F"/>
    <w:rsid w:val="000F5E54"/>
    <w:rsid w:val="00104A8C"/>
    <w:rsid w:val="00134DE6"/>
    <w:rsid w:val="00153FD6"/>
    <w:rsid w:val="001700AE"/>
    <w:rsid w:val="001B7643"/>
    <w:rsid w:val="001D193A"/>
    <w:rsid w:val="001D7875"/>
    <w:rsid w:val="001F6A8E"/>
    <w:rsid w:val="00256EE3"/>
    <w:rsid w:val="0026412F"/>
    <w:rsid w:val="00272FA0"/>
    <w:rsid w:val="00281973"/>
    <w:rsid w:val="00284290"/>
    <w:rsid w:val="002909ED"/>
    <w:rsid w:val="002A43A9"/>
    <w:rsid w:val="002D46E8"/>
    <w:rsid w:val="002E6178"/>
    <w:rsid w:val="002F3C98"/>
    <w:rsid w:val="003102C3"/>
    <w:rsid w:val="00363022"/>
    <w:rsid w:val="0036435C"/>
    <w:rsid w:val="00371E70"/>
    <w:rsid w:val="00380977"/>
    <w:rsid w:val="00386102"/>
    <w:rsid w:val="003D67E1"/>
    <w:rsid w:val="003E0890"/>
    <w:rsid w:val="00431800"/>
    <w:rsid w:val="00433638"/>
    <w:rsid w:val="004352BB"/>
    <w:rsid w:val="00493048"/>
    <w:rsid w:val="004A6C82"/>
    <w:rsid w:val="004C49DA"/>
    <w:rsid w:val="004F62BF"/>
    <w:rsid w:val="00514C8D"/>
    <w:rsid w:val="00544477"/>
    <w:rsid w:val="0055787B"/>
    <w:rsid w:val="00563011"/>
    <w:rsid w:val="005855AE"/>
    <w:rsid w:val="005A70AE"/>
    <w:rsid w:val="005C74E4"/>
    <w:rsid w:val="005D1F33"/>
    <w:rsid w:val="005E5923"/>
    <w:rsid w:val="00615FD5"/>
    <w:rsid w:val="00670D3C"/>
    <w:rsid w:val="006A29BD"/>
    <w:rsid w:val="006A6970"/>
    <w:rsid w:val="006A6E22"/>
    <w:rsid w:val="007160C0"/>
    <w:rsid w:val="00725266"/>
    <w:rsid w:val="00745654"/>
    <w:rsid w:val="0075208F"/>
    <w:rsid w:val="007629C6"/>
    <w:rsid w:val="00796FFF"/>
    <w:rsid w:val="007A44DE"/>
    <w:rsid w:val="007B10BD"/>
    <w:rsid w:val="007E564F"/>
    <w:rsid w:val="008021DD"/>
    <w:rsid w:val="00817D47"/>
    <w:rsid w:val="008504CE"/>
    <w:rsid w:val="008756B9"/>
    <w:rsid w:val="00875713"/>
    <w:rsid w:val="00884DDB"/>
    <w:rsid w:val="0088546A"/>
    <w:rsid w:val="00890CDC"/>
    <w:rsid w:val="008A2843"/>
    <w:rsid w:val="008E4996"/>
    <w:rsid w:val="00903A19"/>
    <w:rsid w:val="00913EFE"/>
    <w:rsid w:val="009209C7"/>
    <w:rsid w:val="0092653D"/>
    <w:rsid w:val="00927623"/>
    <w:rsid w:val="009622C0"/>
    <w:rsid w:val="0097034C"/>
    <w:rsid w:val="00997458"/>
    <w:rsid w:val="009A333C"/>
    <w:rsid w:val="009B4F7E"/>
    <w:rsid w:val="009C3F90"/>
    <w:rsid w:val="009D583B"/>
    <w:rsid w:val="009E226E"/>
    <w:rsid w:val="009E36F9"/>
    <w:rsid w:val="009E7D10"/>
    <w:rsid w:val="00A02CFB"/>
    <w:rsid w:val="00A12AEF"/>
    <w:rsid w:val="00A176D3"/>
    <w:rsid w:val="00A45CDF"/>
    <w:rsid w:val="00A70E21"/>
    <w:rsid w:val="00A801C2"/>
    <w:rsid w:val="00A81F10"/>
    <w:rsid w:val="00B00F8F"/>
    <w:rsid w:val="00B46F56"/>
    <w:rsid w:val="00B51601"/>
    <w:rsid w:val="00B66FB0"/>
    <w:rsid w:val="00BA0F7D"/>
    <w:rsid w:val="00BD07B4"/>
    <w:rsid w:val="00C10A83"/>
    <w:rsid w:val="00C21BBE"/>
    <w:rsid w:val="00C34760"/>
    <w:rsid w:val="00C528AC"/>
    <w:rsid w:val="00C77FE0"/>
    <w:rsid w:val="00CC0788"/>
    <w:rsid w:val="00CC74BF"/>
    <w:rsid w:val="00CD225B"/>
    <w:rsid w:val="00CF5733"/>
    <w:rsid w:val="00D324B3"/>
    <w:rsid w:val="00D34862"/>
    <w:rsid w:val="00D44646"/>
    <w:rsid w:val="00D63C0F"/>
    <w:rsid w:val="00D655C9"/>
    <w:rsid w:val="00D67AA8"/>
    <w:rsid w:val="00D92D5A"/>
    <w:rsid w:val="00DE5F8F"/>
    <w:rsid w:val="00E04666"/>
    <w:rsid w:val="00E174AB"/>
    <w:rsid w:val="00E17FB1"/>
    <w:rsid w:val="00E34DA7"/>
    <w:rsid w:val="00E72F24"/>
    <w:rsid w:val="00E753E3"/>
    <w:rsid w:val="00E94864"/>
    <w:rsid w:val="00EA761C"/>
    <w:rsid w:val="00EB39EA"/>
    <w:rsid w:val="00EE1893"/>
    <w:rsid w:val="00EE3239"/>
    <w:rsid w:val="00EE3F40"/>
    <w:rsid w:val="00EF5A8F"/>
    <w:rsid w:val="00F0217F"/>
    <w:rsid w:val="00F047FC"/>
    <w:rsid w:val="00F05B0E"/>
    <w:rsid w:val="00F12E76"/>
    <w:rsid w:val="00F429ED"/>
    <w:rsid w:val="00F67EDE"/>
    <w:rsid w:val="00F70131"/>
    <w:rsid w:val="00F72513"/>
    <w:rsid w:val="00FB02E6"/>
    <w:rsid w:val="00FB3896"/>
    <w:rsid w:val="00FC6ADA"/>
    <w:rsid w:val="00FD2D07"/>
    <w:rsid w:val="00FE1CA3"/>
    <w:rsid w:val="00FE31BE"/>
    <w:rsid w:val="00FF14C0"/>
    <w:rsid w:val="00FF3AE4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3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AC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28AC"/>
    <w:pPr>
      <w:keepNext/>
      <w:widowControl w:val="0"/>
      <w:numPr>
        <w:numId w:val="1"/>
      </w:numPr>
      <w:outlineLvl w:val="0"/>
    </w:pPr>
    <w:rPr>
      <w:rFonts w:ascii="DejaVu Sans" w:eastAsia="DejaVu Sans" w:hAnsi="DejaVu Sans"/>
      <w:kern w:val="1"/>
      <w:sz w:val="32"/>
    </w:rPr>
  </w:style>
  <w:style w:type="paragraph" w:styleId="2">
    <w:name w:val="heading 2"/>
    <w:basedOn w:val="a"/>
    <w:next w:val="a"/>
    <w:link w:val="20"/>
    <w:qFormat/>
    <w:rsid w:val="00C528AC"/>
    <w:pPr>
      <w:keepNext/>
      <w:widowControl w:val="0"/>
      <w:numPr>
        <w:ilvl w:val="1"/>
        <w:numId w:val="1"/>
      </w:numPr>
      <w:tabs>
        <w:tab w:val="clear" w:pos="3621"/>
        <w:tab w:val="num" w:pos="1440"/>
      </w:tabs>
      <w:ind w:left="1440"/>
      <w:jc w:val="center"/>
      <w:outlineLvl w:val="1"/>
    </w:pPr>
    <w:rPr>
      <w:rFonts w:ascii="DejaVu Sans" w:eastAsia="DejaVu Sans" w:hAnsi="DejaVu Sans"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0B3C6F"/>
    <w:pPr>
      <w:jc w:val="both"/>
    </w:pPr>
    <w:rPr>
      <w:rFonts w:eastAsiaTheme="minorEastAsia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B3C6F"/>
    <w:rPr>
      <w:rFonts w:eastAsiaTheme="minorEastAsia"/>
      <w:sz w:val="24"/>
      <w:lang w:eastAsia="ru-RU"/>
    </w:rPr>
  </w:style>
  <w:style w:type="character" w:customStyle="1" w:styleId="10">
    <w:name w:val="Заголовок 1 Знак"/>
    <w:basedOn w:val="a0"/>
    <w:link w:val="1"/>
    <w:rsid w:val="00C528AC"/>
    <w:rPr>
      <w:rFonts w:ascii="DejaVu Sans" w:eastAsia="DejaVu Sans" w:hAnsi="DejaVu Sans"/>
      <w:kern w:val="1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528AC"/>
    <w:rPr>
      <w:rFonts w:ascii="DejaVu Sans" w:eastAsia="DejaVu Sans" w:hAnsi="DejaVu Sans"/>
      <w:kern w:val="1"/>
      <w:sz w:val="32"/>
      <w:szCs w:val="24"/>
      <w:lang w:eastAsia="ar-SA"/>
    </w:rPr>
  </w:style>
  <w:style w:type="paragraph" w:styleId="a5">
    <w:name w:val="Block Text"/>
    <w:basedOn w:val="a"/>
    <w:rsid w:val="00C528AC"/>
    <w:pPr>
      <w:suppressAutoHyphens w:val="0"/>
      <w:ind w:left="-560" w:right="-155"/>
    </w:pPr>
    <w:rPr>
      <w:color w:val="000000"/>
      <w:sz w:val="28"/>
      <w:lang w:eastAsia="ru-RU"/>
    </w:rPr>
  </w:style>
  <w:style w:type="paragraph" w:styleId="a6">
    <w:name w:val="Body Text"/>
    <w:basedOn w:val="a"/>
    <w:link w:val="a7"/>
    <w:rsid w:val="00C528AC"/>
    <w:pPr>
      <w:suppressAutoHyphens w:val="0"/>
    </w:pPr>
    <w:rPr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C528AC"/>
    <w:rPr>
      <w:rFonts w:eastAsia="Times New Roman"/>
      <w:color w:val="000000"/>
      <w:sz w:val="28"/>
      <w:szCs w:val="28"/>
      <w:lang w:eastAsia="ru-RU"/>
    </w:rPr>
  </w:style>
  <w:style w:type="paragraph" w:styleId="a8">
    <w:name w:val="Body Text Indent"/>
    <w:basedOn w:val="a"/>
    <w:link w:val="a9"/>
    <w:rsid w:val="00C528AC"/>
    <w:pPr>
      <w:suppressAutoHyphens w:val="0"/>
      <w:ind w:left="-560"/>
      <w:jc w:val="both"/>
    </w:pPr>
    <w:rPr>
      <w:color w:val="000000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528AC"/>
    <w:rPr>
      <w:rFonts w:eastAsia="Times New Roman"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429ED"/>
    <w:pPr>
      <w:suppressAutoHyphens w:val="0"/>
      <w:ind w:left="708"/>
    </w:pPr>
    <w:rPr>
      <w:lang w:eastAsia="ru-RU"/>
    </w:rPr>
  </w:style>
  <w:style w:type="character" w:styleId="ab">
    <w:name w:val="Hyperlink"/>
    <w:basedOn w:val="a0"/>
    <w:unhideWhenUsed/>
    <w:rsid w:val="00F429ED"/>
    <w:rPr>
      <w:color w:val="0000FF"/>
      <w:u w:val="single"/>
    </w:rPr>
  </w:style>
  <w:style w:type="paragraph" w:styleId="ac">
    <w:name w:val="Normal (Web)"/>
    <w:basedOn w:val="a"/>
    <w:rsid w:val="00F429ED"/>
    <w:pPr>
      <w:suppressAutoHyphens w:val="0"/>
      <w:spacing w:before="100" w:beforeAutospacing="1" w:after="119"/>
    </w:pPr>
    <w:rPr>
      <w:lang w:eastAsia="ru-RU"/>
    </w:rPr>
  </w:style>
  <w:style w:type="character" w:customStyle="1" w:styleId="apple-style-span">
    <w:name w:val="apple-style-span"/>
    <w:rsid w:val="00F429ED"/>
    <w:rPr>
      <w:rFonts w:cs="Times New Roman"/>
    </w:rPr>
  </w:style>
  <w:style w:type="paragraph" w:styleId="ad">
    <w:name w:val="No Spacing"/>
    <w:link w:val="ae"/>
    <w:uiPriority w:val="1"/>
    <w:qFormat/>
    <w:rsid w:val="00F429E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429E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21">
    <w:name w:val="21"/>
    <w:basedOn w:val="a"/>
    <w:rsid w:val="001D7875"/>
    <w:pPr>
      <w:suppressAutoHyphens w:val="0"/>
      <w:spacing w:before="30" w:after="30"/>
    </w:pPr>
    <w:rPr>
      <w:sz w:val="20"/>
      <w:szCs w:val="20"/>
      <w:lang w:eastAsia="ru-RU"/>
    </w:rPr>
  </w:style>
  <w:style w:type="paragraph" w:customStyle="1" w:styleId="af">
    <w:name w:val="Новый"/>
    <w:basedOn w:val="a"/>
    <w:rsid w:val="00025D54"/>
    <w:pPr>
      <w:suppressAutoHyphens w:val="0"/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apple-converted-space">
    <w:name w:val="apple-converted-space"/>
    <w:rsid w:val="00F047FC"/>
    <w:rPr>
      <w:rFonts w:cs="Times New Roman"/>
    </w:rPr>
  </w:style>
  <w:style w:type="character" w:customStyle="1" w:styleId="c2">
    <w:name w:val="c2"/>
    <w:basedOn w:val="a0"/>
    <w:rsid w:val="00F047FC"/>
  </w:style>
  <w:style w:type="paragraph" w:customStyle="1" w:styleId="c6">
    <w:name w:val="c6"/>
    <w:basedOn w:val="a"/>
    <w:rsid w:val="00F047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92762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s">
    <w:name w:val="books"/>
    <w:basedOn w:val="a0"/>
    <w:rsid w:val="00927623"/>
  </w:style>
  <w:style w:type="paragraph" w:styleId="af0">
    <w:name w:val="Balloon Text"/>
    <w:basedOn w:val="a"/>
    <w:link w:val="af1"/>
    <w:uiPriority w:val="99"/>
    <w:semiHidden/>
    <w:unhideWhenUsed/>
    <w:rsid w:val="009276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7623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Strong"/>
    <w:basedOn w:val="a0"/>
    <w:uiPriority w:val="22"/>
    <w:qFormat/>
    <w:rsid w:val="00927623"/>
    <w:rPr>
      <w:b/>
      <w:bCs/>
    </w:rPr>
  </w:style>
  <w:style w:type="table" w:styleId="af3">
    <w:name w:val="Table Grid"/>
    <w:basedOn w:val="a1"/>
    <w:uiPriority w:val="59"/>
    <w:rsid w:val="00C1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A81F10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81F10"/>
    <w:rPr>
      <w:rFonts w:eastAsia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74565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565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5654"/>
    <w:rPr>
      <w:rFonts w:eastAsia="Times New Roman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565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5654"/>
    <w:rPr>
      <w:rFonts w:eastAsia="Times New Roman"/>
      <w:b/>
      <w:bCs/>
      <w:lang w:eastAsia="ar-SA"/>
    </w:rPr>
  </w:style>
  <w:style w:type="character" w:customStyle="1" w:styleId="af9">
    <w:name w:val="Колонтитул"/>
    <w:rsid w:val="00DE5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AC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28AC"/>
    <w:pPr>
      <w:keepNext/>
      <w:widowControl w:val="0"/>
      <w:numPr>
        <w:numId w:val="1"/>
      </w:numPr>
      <w:outlineLvl w:val="0"/>
    </w:pPr>
    <w:rPr>
      <w:rFonts w:ascii="DejaVu Sans" w:eastAsia="DejaVu Sans" w:hAnsi="DejaVu Sans"/>
      <w:kern w:val="1"/>
      <w:sz w:val="32"/>
    </w:rPr>
  </w:style>
  <w:style w:type="paragraph" w:styleId="2">
    <w:name w:val="heading 2"/>
    <w:basedOn w:val="a"/>
    <w:next w:val="a"/>
    <w:link w:val="20"/>
    <w:qFormat/>
    <w:rsid w:val="00C528AC"/>
    <w:pPr>
      <w:keepNext/>
      <w:widowControl w:val="0"/>
      <w:numPr>
        <w:ilvl w:val="1"/>
        <w:numId w:val="1"/>
      </w:numPr>
      <w:tabs>
        <w:tab w:val="clear" w:pos="3621"/>
        <w:tab w:val="num" w:pos="1440"/>
      </w:tabs>
      <w:ind w:left="1440"/>
      <w:jc w:val="center"/>
      <w:outlineLvl w:val="1"/>
    </w:pPr>
    <w:rPr>
      <w:rFonts w:ascii="DejaVu Sans" w:eastAsia="DejaVu Sans" w:hAnsi="DejaVu Sans"/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qFormat/>
    <w:rsid w:val="000B3C6F"/>
    <w:pPr>
      <w:jc w:val="both"/>
    </w:pPr>
    <w:rPr>
      <w:rFonts w:eastAsiaTheme="minorEastAsia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B3C6F"/>
    <w:rPr>
      <w:rFonts w:eastAsiaTheme="minorEastAsia"/>
      <w:sz w:val="24"/>
      <w:lang w:eastAsia="ru-RU"/>
    </w:rPr>
  </w:style>
  <w:style w:type="character" w:customStyle="1" w:styleId="10">
    <w:name w:val="Заголовок 1 Знак"/>
    <w:basedOn w:val="a0"/>
    <w:link w:val="1"/>
    <w:rsid w:val="00C528AC"/>
    <w:rPr>
      <w:rFonts w:ascii="DejaVu Sans" w:eastAsia="DejaVu Sans" w:hAnsi="DejaVu Sans"/>
      <w:kern w:val="1"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528AC"/>
    <w:rPr>
      <w:rFonts w:ascii="DejaVu Sans" w:eastAsia="DejaVu Sans" w:hAnsi="DejaVu Sans"/>
      <w:kern w:val="1"/>
      <w:sz w:val="32"/>
      <w:szCs w:val="24"/>
      <w:lang w:eastAsia="ar-SA"/>
    </w:rPr>
  </w:style>
  <w:style w:type="paragraph" w:styleId="a5">
    <w:name w:val="Block Text"/>
    <w:basedOn w:val="a"/>
    <w:rsid w:val="00C528AC"/>
    <w:pPr>
      <w:suppressAutoHyphens w:val="0"/>
      <w:ind w:left="-560" w:right="-155"/>
    </w:pPr>
    <w:rPr>
      <w:color w:val="000000"/>
      <w:sz w:val="28"/>
      <w:lang w:eastAsia="ru-RU"/>
    </w:rPr>
  </w:style>
  <w:style w:type="paragraph" w:styleId="a6">
    <w:name w:val="Body Text"/>
    <w:basedOn w:val="a"/>
    <w:link w:val="a7"/>
    <w:rsid w:val="00C528AC"/>
    <w:pPr>
      <w:suppressAutoHyphens w:val="0"/>
    </w:pPr>
    <w:rPr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C528AC"/>
    <w:rPr>
      <w:rFonts w:eastAsia="Times New Roman"/>
      <w:color w:val="000000"/>
      <w:sz w:val="28"/>
      <w:szCs w:val="28"/>
      <w:lang w:eastAsia="ru-RU"/>
    </w:rPr>
  </w:style>
  <w:style w:type="paragraph" w:styleId="a8">
    <w:name w:val="Body Text Indent"/>
    <w:basedOn w:val="a"/>
    <w:link w:val="a9"/>
    <w:rsid w:val="00C528AC"/>
    <w:pPr>
      <w:suppressAutoHyphens w:val="0"/>
      <w:ind w:left="-560"/>
      <w:jc w:val="both"/>
    </w:pPr>
    <w:rPr>
      <w:color w:val="000000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528AC"/>
    <w:rPr>
      <w:rFonts w:eastAsia="Times New Roman"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429ED"/>
    <w:pPr>
      <w:suppressAutoHyphens w:val="0"/>
      <w:ind w:left="708"/>
    </w:pPr>
    <w:rPr>
      <w:lang w:eastAsia="ru-RU"/>
    </w:rPr>
  </w:style>
  <w:style w:type="character" w:styleId="ab">
    <w:name w:val="Hyperlink"/>
    <w:basedOn w:val="a0"/>
    <w:unhideWhenUsed/>
    <w:rsid w:val="00F429ED"/>
    <w:rPr>
      <w:color w:val="0000FF"/>
      <w:u w:val="single"/>
    </w:rPr>
  </w:style>
  <w:style w:type="paragraph" w:styleId="ac">
    <w:name w:val="Normal (Web)"/>
    <w:basedOn w:val="a"/>
    <w:rsid w:val="00F429ED"/>
    <w:pPr>
      <w:suppressAutoHyphens w:val="0"/>
      <w:spacing w:before="100" w:beforeAutospacing="1" w:after="119"/>
    </w:pPr>
    <w:rPr>
      <w:lang w:eastAsia="ru-RU"/>
    </w:rPr>
  </w:style>
  <w:style w:type="character" w:customStyle="1" w:styleId="apple-style-span">
    <w:name w:val="apple-style-span"/>
    <w:rsid w:val="00F429ED"/>
    <w:rPr>
      <w:rFonts w:cs="Times New Roman"/>
    </w:rPr>
  </w:style>
  <w:style w:type="paragraph" w:styleId="ad">
    <w:name w:val="No Spacing"/>
    <w:link w:val="ae"/>
    <w:uiPriority w:val="1"/>
    <w:qFormat/>
    <w:rsid w:val="00F429E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429E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21">
    <w:name w:val="21"/>
    <w:basedOn w:val="a"/>
    <w:rsid w:val="001D7875"/>
    <w:pPr>
      <w:suppressAutoHyphens w:val="0"/>
      <w:spacing w:before="30" w:after="30"/>
    </w:pPr>
    <w:rPr>
      <w:sz w:val="20"/>
      <w:szCs w:val="20"/>
      <w:lang w:eastAsia="ru-RU"/>
    </w:rPr>
  </w:style>
  <w:style w:type="paragraph" w:customStyle="1" w:styleId="af">
    <w:name w:val="Новый"/>
    <w:basedOn w:val="a"/>
    <w:rsid w:val="00025D54"/>
    <w:pPr>
      <w:suppressAutoHyphens w:val="0"/>
      <w:spacing w:line="360" w:lineRule="auto"/>
      <w:ind w:firstLine="454"/>
      <w:jc w:val="both"/>
    </w:pPr>
    <w:rPr>
      <w:sz w:val="28"/>
      <w:lang w:eastAsia="en-US" w:bidi="en-US"/>
    </w:rPr>
  </w:style>
  <w:style w:type="character" w:customStyle="1" w:styleId="apple-converted-space">
    <w:name w:val="apple-converted-space"/>
    <w:rsid w:val="00F047FC"/>
    <w:rPr>
      <w:rFonts w:cs="Times New Roman"/>
    </w:rPr>
  </w:style>
  <w:style w:type="character" w:customStyle="1" w:styleId="c2">
    <w:name w:val="c2"/>
    <w:basedOn w:val="a0"/>
    <w:rsid w:val="00F047FC"/>
  </w:style>
  <w:style w:type="paragraph" w:customStyle="1" w:styleId="c6">
    <w:name w:val="c6"/>
    <w:basedOn w:val="a"/>
    <w:rsid w:val="00F047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92762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s">
    <w:name w:val="books"/>
    <w:basedOn w:val="a0"/>
    <w:rsid w:val="00927623"/>
  </w:style>
  <w:style w:type="paragraph" w:styleId="af0">
    <w:name w:val="Balloon Text"/>
    <w:basedOn w:val="a"/>
    <w:link w:val="af1"/>
    <w:uiPriority w:val="99"/>
    <w:semiHidden/>
    <w:unhideWhenUsed/>
    <w:rsid w:val="009276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7623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Strong"/>
    <w:basedOn w:val="a0"/>
    <w:uiPriority w:val="22"/>
    <w:qFormat/>
    <w:rsid w:val="00927623"/>
    <w:rPr>
      <w:b/>
      <w:bCs/>
    </w:rPr>
  </w:style>
  <w:style w:type="table" w:styleId="af3">
    <w:name w:val="Table Grid"/>
    <w:basedOn w:val="a1"/>
    <w:uiPriority w:val="59"/>
    <w:rsid w:val="00C1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A81F10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A81F10"/>
    <w:rPr>
      <w:rFonts w:eastAsia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74565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565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5654"/>
    <w:rPr>
      <w:rFonts w:eastAsia="Times New Roman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565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5654"/>
    <w:rPr>
      <w:rFonts w:eastAsia="Times New Roman"/>
      <w:b/>
      <w:bCs/>
      <w:lang w:eastAsia="ar-SA"/>
    </w:rPr>
  </w:style>
  <w:style w:type="character" w:customStyle="1" w:styleId="af9">
    <w:name w:val="Колонтитул"/>
    <w:rsid w:val="00DE5F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doc.aspx?DocId=106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renclub.info/cmspage/154/n-a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ren-icn.ru/index.php/enzoren/history/643-historyor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eved.opc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DB14C-8B52-4B91-BCFC-489409BF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6702</Words>
  <Characters>38206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25</cp:revision>
  <cp:lastPrinted>2023-09-17T18:40:00Z</cp:lastPrinted>
  <dcterms:created xsi:type="dcterms:W3CDTF">2018-08-08T09:06:00Z</dcterms:created>
  <dcterms:modified xsi:type="dcterms:W3CDTF">2023-11-06T06:21:00Z</dcterms:modified>
</cp:coreProperties>
</file>